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39F8906B" w:rsidR="00A431C1" w:rsidRPr="00DC6538" w:rsidRDefault="00A431C1" w:rsidP="00A431C1">
      <w:pPr>
        <w:pStyle w:val="Header"/>
        <w:jc w:val="center"/>
        <w:rPr>
          <w:b/>
          <w:sz w:val="22"/>
          <w:szCs w:val="22"/>
        </w:rPr>
      </w:pPr>
      <w:r w:rsidRPr="00D804BD">
        <w:rPr>
          <w:b/>
          <w:sz w:val="22"/>
          <w:szCs w:val="22"/>
        </w:rPr>
        <w:t xml:space="preserve">Meeting </w:t>
      </w:r>
      <w:r w:rsidR="00D2488F">
        <w:rPr>
          <w:b/>
          <w:sz w:val="22"/>
          <w:szCs w:val="22"/>
        </w:rPr>
        <w:t>11</w:t>
      </w:r>
      <w:r w:rsidR="00771248">
        <w:rPr>
          <w:b/>
          <w:sz w:val="22"/>
          <w:szCs w:val="22"/>
        </w:rPr>
        <w:t>8</w:t>
      </w:r>
      <w:r w:rsidR="00D2488F">
        <w:rPr>
          <w:b/>
          <w:sz w:val="22"/>
          <w:szCs w:val="22"/>
        </w:rPr>
        <w:t>, 2</w:t>
      </w:r>
      <w:r w:rsidR="00771248">
        <w:rPr>
          <w:b/>
          <w:sz w:val="22"/>
          <w:szCs w:val="22"/>
        </w:rPr>
        <w:t>7 – 28 August</w:t>
      </w:r>
      <w:r w:rsidR="00D2488F">
        <w:rPr>
          <w:b/>
          <w:sz w:val="22"/>
          <w:szCs w:val="22"/>
        </w:rPr>
        <w:t xml:space="preserve"> 2025</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658FA316" w:rsidR="00A431C1" w:rsidRPr="00853CE9" w:rsidRDefault="00771248" w:rsidP="00A431C1">
      <w:pPr>
        <w:pStyle w:val="Header"/>
        <w:tabs>
          <w:tab w:val="left" w:pos="426"/>
        </w:tabs>
        <w:jc w:val="center"/>
        <w:rPr>
          <w:rFonts w:cs="Arial"/>
          <w:sz w:val="22"/>
          <w:szCs w:val="22"/>
        </w:rPr>
      </w:pPr>
      <w:r>
        <w:rPr>
          <w:rFonts w:cs="Arial"/>
          <w:b/>
          <w:bCs/>
          <w:sz w:val="22"/>
          <w:szCs w:val="22"/>
        </w:rPr>
        <w:t>Videoconference</w:t>
      </w:r>
      <w:r w:rsidR="00735DB3">
        <w:rPr>
          <w:rFonts w:cs="Arial"/>
          <w:sz w:val="22"/>
          <w:szCs w:val="22"/>
        </w:rPr>
        <w:pict w14:anchorId="58D49ACB">
          <v:rect id="_x0000_i1025" style="width:0;height:1.5pt" o:hralign="center" o:hrstd="t" o:hr="t" fillcolor="#a0a0a0" stroked="f"/>
        </w:pict>
      </w:r>
    </w:p>
    <w:p w14:paraId="59C25604" w14:textId="3C76B5CE" w:rsidR="00A431C1" w:rsidRPr="00ED7272" w:rsidRDefault="00A431C1" w:rsidP="00F32F1A">
      <w:pPr>
        <w:spacing w:before="240" w:after="0"/>
        <w:rPr>
          <w:rFonts w:cstheme="minorHAnsi"/>
          <w:b/>
          <w:sz w:val="22"/>
          <w:szCs w:val="22"/>
        </w:rPr>
      </w:pPr>
      <w:r w:rsidRPr="00ED7272">
        <w:rPr>
          <w:rFonts w:cstheme="minorHAnsi"/>
          <w:b/>
          <w:sz w:val="22"/>
          <w:szCs w:val="22"/>
        </w:rPr>
        <w:t>ATTENDANCE AND APOLOGIES</w:t>
      </w:r>
    </w:p>
    <w:p w14:paraId="09C724FD" w14:textId="77777777" w:rsidR="00135AF1" w:rsidRPr="00ED7272" w:rsidRDefault="00135AF1" w:rsidP="00A431C1">
      <w:pPr>
        <w:tabs>
          <w:tab w:val="left" w:pos="426"/>
        </w:tabs>
        <w:spacing w:after="0"/>
        <w:rPr>
          <w:rFonts w:cstheme="minorHAnsi"/>
          <w:sz w:val="22"/>
          <w:szCs w:val="22"/>
          <w:highlight w:val="yellow"/>
        </w:rPr>
        <w:sectPr w:rsidR="00135AF1" w:rsidRPr="00ED7272" w:rsidSect="0059136B">
          <w:headerReference w:type="even" r:id="rId11"/>
          <w:footerReference w:type="even" r:id="rId12"/>
          <w:footerReference w:type="default" r:id="rId13"/>
          <w:headerReference w:type="first" r:id="rId14"/>
          <w:footerReference w:type="first" r:id="rId15"/>
          <w:pgSz w:w="11906" w:h="16838"/>
          <w:pgMar w:top="663" w:right="1134" w:bottom="261" w:left="1276" w:header="425" w:footer="828" w:gutter="0"/>
          <w:pgNumType w:start="1"/>
          <w:cols w:space="708"/>
          <w:titlePg/>
          <w:docGrid w:linePitch="360"/>
        </w:sectPr>
      </w:pPr>
    </w:p>
    <w:p w14:paraId="550AE0B9" w14:textId="77777777" w:rsidR="00750E46" w:rsidRPr="00ED7272" w:rsidRDefault="00750E46" w:rsidP="00750E46">
      <w:pPr>
        <w:tabs>
          <w:tab w:val="left" w:pos="426"/>
          <w:tab w:val="left" w:pos="5103"/>
        </w:tabs>
        <w:spacing w:after="0"/>
        <w:rPr>
          <w:rFonts w:cstheme="minorHAnsi"/>
          <w:sz w:val="22"/>
          <w:szCs w:val="22"/>
        </w:rPr>
      </w:pPr>
    </w:p>
    <w:p w14:paraId="4E65BDC8" w14:textId="77777777" w:rsidR="00B608D8" w:rsidRPr="00ED7272" w:rsidRDefault="00B608D8" w:rsidP="00750E46">
      <w:pPr>
        <w:tabs>
          <w:tab w:val="left" w:pos="426"/>
          <w:tab w:val="left" w:pos="5103"/>
        </w:tabs>
        <w:spacing w:after="0"/>
        <w:rPr>
          <w:rFonts w:cstheme="minorHAnsi"/>
          <w:sz w:val="22"/>
          <w:szCs w:val="22"/>
        </w:rPr>
        <w:sectPr w:rsidR="00B608D8" w:rsidRPr="00ED7272" w:rsidSect="00750E46">
          <w:type w:val="continuous"/>
          <w:pgSz w:w="11906" w:h="16838"/>
          <w:pgMar w:top="851" w:right="1134" w:bottom="709" w:left="1276" w:header="425" w:footer="828" w:gutter="0"/>
          <w:pgNumType w:start="1"/>
          <w:cols w:num="2" w:space="708"/>
          <w:titlePg/>
          <w:docGrid w:linePitch="360"/>
        </w:sectPr>
      </w:pPr>
    </w:p>
    <w:p w14:paraId="6E604403" w14:textId="596C4A33" w:rsidR="00B76F03" w:rsidRPr="00ED7272" w:rsidRDefault="00F56267" w:rsidP="00B76F03">
      <w:pPr>
        <w:tabs>
          <w:tab w:val="left" w:pos="426"/>
          <w:tab w:val="left" w:pos="5103"/>
        </w:tabs>
        <w:spacing w:after="0"/>
        <w:rPr>
          <w:rFonts w:cstheme="minorHAnsi"/>
          <w:sz w:val="22"/>
          <w:szCs w:val="22"/>
        </w:rPr>
      </w:pPr>
      <w:r w:rsidRPr="00ED7272">
        <w:rPr>
          <w:rFonts w:cstheme="minorHAnsi"/>
          <w:sz w:val="22"/>
          <w:szCs w:val="22"/>
        </w:rPr>
        <w:t>IN ATTENDANCE</w:t>
      </w:r>
      <w:r w:rsidR="00B76F03" w:rsidRPr="00ED7272">
        <w:rPr>
          <w:rFonts w:cstheme="minorHAnsi"/>
          <w:sz w:val="22"/>
          <w:szCs w:val="22"/>
        </w:rPr>
        <w:t xml:space="preserve"> </w:t>
      </w:r>
      <w:r w:rsidR="00FC6827">
        <w:rPr>
          <w:rFonts w:cstheme="minorHAnsi"/>
          <w:sz w:val="22"/>
          <w:szCs w:val="22"/>
        </w:rPr>
        <w:tab/>
        <w:t>APOLOGIES</w:t>
      </w:r>
    </w:p>
    <w:p w14:paraId="2C374B6C" w14:textId="77777777" w:rsidR="00771248" w:rsidRDefault="00B76F03" w:rsidP="00771248">
      <w:pPr>
        <w:tabs>
          <w:tab w:val="left" w:pos="426"/>
          <w:tab w:val="left" w:pos="5103"/>
        </w:tabs>
        <w:spacing w:after="0"/>
        <w:rPr>
          <w:rFonts w:cstheme="minorHAnsi"/>
          <w:sz w:val="22"/>
          <w:szCs w:val="22"/>
        </w:rPr>
      </w:pPr>
      <w:r w:rsidRPr="00ED7272">
        <w:rPr>
          <w:rFonts w:cstheme="minorHAnsi"/>
          <w:sz w:val="22"/>
          <w:szCs w:val="22"/>
        </w:rPr>
        <w:t>Dr Chris Pigram (Chair</w:t>
      </w:r>
      <w:proofErr w:type="gramStart"/>
      <w:r w:rsidRPr="00ED7272">
        <w:rPr>
          <w:rFonts w:cstheme="minorHAnsi"/>
          <w:sz w:val="22"/>
          <w:szCs w:val="22"/>
        </w:rPr>
        <w:t>)</w:t>
      </w:r>
      <w:r w:rsidRPr="002916DA">
        <w:rPr>
          <w:rFonts w:cstheme="minorHAnsi"/>
          <w:sz w:val="22"/>
          <w:szCs w:val="22"/>
        </w:rPr>
        <w:t xml:space="preserve"> </w:t>
      </w:r>
      <w:r>
        <w:rPr>
          <w:rFonts w:cstheme="minorHAnsi"/>
          <w:sz w:val="22"/>
          <w:szCs w:val="22"/>
        </w:rPr>
        <w:tab/>
      </w:r>
      <w:r w:rsidR="00FC6827">
        <w:rPr>
          <w:rFonts w:cstheme="minorHAnsi"/>
          <w:sz w:val="22"/>
          <w:szCs w:val="22"/>
        </w:rPr>
        <w:t>P</w:t>
      </w:r>
      <w:r w:rsidR="00FC6827" w:rsidRPr="00FC6827">
        <w:rPr>
          <w:rFonts w:cstheme="minorHAnsi"/>
          <w:sz w:val="22"/>
          <w:szCs w:val="22"/>
        </w:rPr>
        <w:t>rofessor</w:t>
      </w:r>
      <w:proofErr w:type="gramEnd"/>
      <w:r w:rsidR="00FC6827" w:rsidRPr="00FC6827">
        <w:rPr>
          <w:rFonts w:cstheme="minorHAnsi"/>
          <w:sz w:val="22"/>
          <w:szCs w:val="22"/>
        </w:rPr>
        <w:t xml:space="preserve"> Rory Nathan</w:t>
      </w:r>
      <w:r w:rsidR="00771248" w:rsidRPr="00771248">
        <w:rPr>
          <w:rFonts w:cstheme="minorHAnsi"/>
          <w:sz w:val="22"/>
          <w:szCs w:val="22"/>
        </w:rPr>
        <w:t xml:space="preserve"> </w:t>
      </w:r>
    </w:p>
    <w:p w14:paraId="44FEAEC8" w14:textId="6F106644" w:rsidR="00771248" w:rsidRPr="00ED7272" w:rsidRDefault="00771248" w:rsidP="00771248">
      <w:pPr>
        <w:tabs>
          <w:tab w:val="left" w:pos="426"/>
          <w:tab w:val="left" w:pos="5103"/>
        </w:tabs>
        <w:spacing w:after="0"/>
        <w:rPr>
          <w:sz w:val="22"/>
          <w:szCs w:val="22"/>
        </w:rPr>
      </w:pPr>
      <w:r w:rsidRPr="4DA52B8C">
        <w:rPr>
          <w:sz w:val="22"/>
          <w:szCs w:val="22"/>
        </w:rPr>
        <w:t>Dr Andrew Boulton</w:t>
      </w:r>
      <w:r w:rsidRPr="00771248">
        <w:rPr>
          <w:rFonts w:cstheme="minorHAnsi"/>
          <w:sz w:val="22"/>
          <w:szCs w:val="22"/>
        </w:rPr>
        <w:t xml:space="preserve"> </w:t>
      </w:r>
      <w:r>
        <w:rPr>
          <w:rFonts w:cstheme="minorHAnsi"/>
          <w:sz w:val="22"/>
          <w:szCs w:val="22"/>
        </w:rPr>
        <w:tab/>
      </w:r>
      <w:r w:rsidRPr="00ED7272">
        <w:rPr>
          <w:rFonts w:cstheme="minorHAnsi"/>
          <w:sz w:val="22"/>
          <w:szCs w:val="22"/>
        </w:rPr>
        <w:t xml:space="preserve">Dr </w:t>
      </w:r>
      <w:r>
        <w:rPr>
          <w:rFonts w:cstheme="minorHAnsi"/>
          <w:sz w:val="22"/>
          <w:szCs w:val="22"/>
        </w:rPr>
        <w:t>Jenny Stauber</w:t>
      </w:r>
    </w:p>
    <w:p w14:paraId="7983FC6E" w14:textId="4ECBF756" w:rsidR="00771248" w:rsidRPr="00ED7272" w:rsidRDefault="00771248" w:rsidP="00771248">
      <w:pPr>
        <w:tabs>
          <w:tab w:val="left" w:pos="426"/>
          <w:tab w:val="left" w:pos="5103"/>
        </w:tabs>
        <w:spacing w:after="0"/>
        <w:rPr>
          <w:sz w:val="22"/>
          <w:szCs w:val="22"/>
        </w:rPr>
      </w:pPr>
      <w:r w:rsidRPr="4DA52B8C">
        <w:rPr>
          <w:sz w:val="22"/>
          <w:szCs w:val="22"/>
        </w:rPr>
        <w:t>Professor Jenny Davis</w:t>
      </w:r>
      <w:r w:rsidR="009E5BAE">
        <w:rPr>
          <w:sz w:val="22"/>
          <w:szCs w:val="22"/>
        </w:rPr>
        <w:t xml:space="preserve"> (</w:t>
      </w:r>
      <w:r w:rsidR="000C1809">
        <w:rPr>
          <w:sz w:val="22"/>
          <w:szCs w:val="22"/>
        </w:rPr>
        <w:t xml:space="preserve">Day 1 - </w:t>
      </w:r>
      <w:r w:rsidR="009E5BAE">
        <w:rPr>
          <w:sz w:val="22"/>
          <w:szCs w:val="22"/>
        </w:rPr>
        <w:t>9:00am to 9:15am only)</w:t>
      </w:r>
    </w:p>
    <w:p w14:paraId="5777F6A1" w14:textId="3E13E4FA" w:rsidR="00771248" w:rsidRDefault="00771248" w:rsidP="00771248">
      <w:pPr>
        <w:tabs>
          <w:tab w:val="left" w:pos="426"/>
          <w:tab w:val="left" w:pos="5103"/>
        </w:tabs>
        <w:spacing w:after="0"/>
        <w:rPr>
          <w:rFonts w:cstheme="minorHAnsi"/>
          <w:sz w:val="22"/>
          <w:szCs w:val="22"/>
        </w:rPr>
      </w:pPr>
      <w:r w:rsidRPr="00ED7272">
        <w:rPr>
          <w:rFonts w:cstheme="minorHAnsi"/>
          <w:sz w:val="22"/>
          <w:szCs w:val="22"/>
        </w:rPr>
        <w:t>Dr Juliette Woods</w:t>
      </w:r>
      <w:r w:rsidR="009E5BAE">
        <w:rPr>
          <w:rFonts w:cstheme="minorHAnsi"/>
          <w:sz w:val="22"/>
          <w:szCs w:val="22"/>
        </w:rPr>
        <w:t xml:space="preserve"> </w:t>
      </w:r>
    </w:p>
    <w:p w14:paraId="303D6345" w14:textId="77777777" w:rsidR="00771248" w:rsidRPr="00ED7272" w:rsidRDefault="00771248" w:rsidP="00771248">
      <w:pPr>
        <w:tabs>
          <w:tab w:val="left" w:pos="426"/>
          <w:tab w:val="left" w:pos="5103"/>
        </w:tabs>
        <w:spacing w:after="0"/>
        <w:rPr>
          <w:rFonts w:cstheme="minorHAnsi"/>
          <w:sz w:val="22"/>
          <w:szCs w:val="22"/>
        </w:rPr>
      </w:pPr>
      <w:r w:rsidRPr="00ED7272">
        <w:rPr>
          <w:rFonts w:cstheme="minorHAnsi"/>
          <w:sz w:val="22"/>
          <w:szCs w:val="22"/>
        </w:rPr>
        <w:t xml:space="preserve">Associate Professor Phil Hayes </w:t>
      </w:r>
    </w:p>
    <w:p w14:paraId="3E160D4E" w14:textId="77777777" w:rsidR="00771248" w:rsidRDefault="00771248" w:rsidP="00771248">
      <w:pPr>
        <w:tabs>
          <w:tab w:val="left" w:pos="426"/>
          <w:tab w:val="left" w:pos="5103"/>
        </w:tabs>
        <w:spacing w:after="0"/>
        <w:rPr>
          <w:rFonts w:cstheme="minorHAnsi"/>
          <w:sz w:val="22"/>
          <w:szCs w:val="22"/>
        </w:rPr>
      </w:pPr>
      <w:r w:rsidRPr="00ED7272">
        <w:rPr>
          <w:rFonts w:cstheme="minorHAnsi"/>
          <w:sz w:val="22"/>
          <w:szCs w:val="22"/>
        </w:rPr>
        <w:t>Professor Wendy Timms</w:t>
      </w:r>
    </w:p>
    <w:p w14:paraId="3089A8C5" w14:textId="77777777" w:rsidR="00771248" w:rsidRDefault="00771248" w:rsidP="00771248">
      <w:pPr>
        <w:tabs>
          <w:tab w:val="left" w:pos="426"/>
          <w:tab w:val="left" w:pos="5103"/>
        </w:tabs>
        <w:spacing w:after="0"/>
        <w:rPr>
          <w:rFonts w:cstheme="minorHAnsi"/>
          <w:sz w:val="22"/>
          <w:szCs w:val="22"/>
        </w:rPr>
      </w:pPr>
      <w:r>
        <w:rPr>
          <w:rFonts w:cstheme="minorHAnsi"/>
          <w:sz w:val="22"/>
          <w:szCs w:val="22"/>
        </w:rPr>
        <w:tab/>
      </w:r>
      <w:r>
        <w:rPr>
          <w:rFonts w:cstheme="minorHAnsi"/>
          <w:sz w:val="22"/>
          <w:szCs w:val="22"/>
        </w:rPr>
        <w:tab/>
        <w:t xml:space="preserve"> </w:t>
      </w:r>
    </w:p>
    <w:p w14:paraId="44809B0F" w14:textId="61EF3323" w:rsidR="00751D01" w:rsidRDefault="00A431C1" w:rsidP="00771248">
      <w:pPr>
        <w:tabs>
          <w:tab w:val="left" w:pos="426"/>
          <w:tab w:val="left" w:pos="5103"/>
        </w:tabs>
        <w:spacing w:after="0"/>
        <w:rPr>
          <w:rFonts w:cstheme="minorHAnsi"/>
          <w:sz w:val="22"/>
          <w:szCs w:val="22"/>
        </w:rPr>
      </w:pPr>
      <w:r w:rsidRPr="00ED7272">
        <w:rPr>
          <w:rFonts w:cstheme="minorHAnsi"/>
          <w:sz w:val="22"/>
          <w:szCs w:val="22"/>
        </w:rPr>
        <w:t>OFFICE OF WATER SCIENCE</w:t>
      </w:r>
      <w:r w:rsidR="00473308" w:rsidRPr="00ED7272">
        <w:rPr>
          <w:rFonts w:cstheme="minorHAnsi"/>
          <w:sz w:val="22"/>
          <w:szCs w:val="22"/>
        </w:rPr>
        <w:t xml:space="preserve"> (OWS)</w:t>
      </w:r>
    </w:p>
    <w:p w14:paraId="72895AAF" w14:textId="748E9A0F" w:rsidR="006E5FCF" w:rsidRPr="008B2BBA" w:rsidRDefault="00B41226" w:rsidP="00752A5A">
      <w:pPr>
        <w:tabs>
          <w:tab w:val="left" w:pos="426"/>
          <w:tab w:val="left" w:pos="5103"/>
        </w:tabs>
        <w:spacing w:after="120"/>
        <w:rPr>
          <w:rFonts w:cstheme="minorHAnsi"/>
          <w:sz w:val="22"/>
          <w:szCs w:val="22"/>
          <w:highlight w:val="yellow"/>
        </w:rPr>
        <w:sectPr w:rsidR="006E5FCF" w:rsidRPr="008B2BBA" w:rsidSect="0059136B">
          <w:type w:val="continuous"/>
          <w:pgSz w:w="11906" w:h="16838"/>
          <w:pgMar w:top="851" w:right="1134" w:bottom="709" w:left="1276" w:header="425" w:footer="828" w:gutter="0"/>
          <w:pgNumType w:start="1"/>
          <w:cols w:space="708"/>
          <w:titlePg/>
          <w:docGrid w:linePitch="360"/>
        </w:sectPr>
      </w:pPr>
      <w:r w:rsidRPr="00ED7272">
        <w:rPr>
          <w:rStyle w:val="normaltextrun"/>
          <w:rFonts w:cstheme="minorHAnsi"/>
          <w:i/>
          <w:iCs/>
          <w:sz w:val="22"/>
          <w:szCs w:val="22"/>
        </w:rPr>
        <w:t>Note: OWS attendees include those with full or partial attendance.</w:t>
      </w:r>
    </w:p>
    <w:p w14:paraId="2020C635" w14:textId="244ACC67" w:rsidR="00AF19E5" w:rsidRPr="008221E3" w:rsidRDefault="007F7B1C" w:rsidP="00767DBB">
      <w:pPr>
        <w:tabs>
          <w:tab w:val="left" w:pos="426"/>
          <w:tab w:val="left" w:pos="5103"/>
        </w:tabs>
        <w:spacing w:after="0"/>
        <w:rPr>
          <w:rFonts w:cstheme="minorHAnsi"/>
          <w:sz w:val="22"/>
          <w:szCs w:val="22"/>
        </w:rPr>
      </w:pPr>
      <w:r w:rsidRPr="008221E3">
        <w:rPr>
          <w:rFonts w:cstheme="minorHAnsi"/>
          <w:sz w:val="22"/>
          <w:szCs w:val="22"/>
        </w:rPr>
        <w:t xml:space="preserve">Dr </w:t>
      </w:r>
      <w:r w:rsidR="00AF19E5" w:rsidRPr="008221E3">
        <w:rPr>
          <w:rFonts w:cstheme="minorHAnsi"/>
          <w:sz w:val="22"/>
          <w:szCs w:val="22"/>
        </w:rPr>
        <w:t>Des Owen, Director</w:t>
      </w:r>
    </w:p>
    <w:p w14:paraId="7990CEFA" w14:textId="46E3FF9B" w:rsidR="00767DBB" w:rsidRPr="008221E3" w:rsidRDefault="00767DBB" w:rsidP="00767DBB">
      <w:pPr>
        <w:tabs>
          <w:tab w:val="left" w:pos="426"/>
          <w:tab w:val="left" w:pos="5103"/>
        </w:tabs>
        <w:spacing w:after="0"/>
        <w:rPr>
          <w:rFonts w:cstheme="minorHAnsi"/>
          <w:sz w:val="22"/>
          <w:szCs w:val="22"/>
        </w:rPr>
      </w:pPr>
      <w:r w:rsidRPr="008221E3">
        <w:rPr>
          <w:rFonts w:cstheme="minorHAnsi"/>
          <w:sz w:val="22"/>
          <w:szCs w:val="22"/>
        </w:rPr>
        <w:t>Ben Klug</w:t>
      </w:r>
    </w:p>
    <w:p w14:paraId="43614C6C" w14:textId="77777777" w:rsidR="00767DBB" w:rsidRPr="008221E3" w:rsidRDefault="00767DBB" w:rsidP="00767DBB">
      <w:pPr>
        <w:tabs>
          <w:tab w:val="left" w:pos="426"/>
          <w:tab w:val="left" w:pos="5103"/>
        </w:tabs>
        <w:spacing w:after="0"/>
        <w:rPr>
          <w:rFonts w:cstheme="minorHAnsi"/>
          <w:sz w:val="22"/>
          <w:szCs w:val="22"/>
        </w:rPr>
      </w:pPr>
      <w:r w:rsidRPr="008221E3">
        <w:rPr>
          <w:rFonts w:cstheme="minorHAnsi"/>
          <w:sz w:val="22"/>
          <w:szCs w:val="22"/>
        </w:rPr>
        <w:t>David Cameron</w:t>
      </w:r>
    </w:p>
    <w:p w14:paraId="431654FC" w14:textId="348A5959" w:rsidR="00767DBB" w:rsidRPr="008221E3" w:rsidRDefault="00767DBB" w:rsidP="00767DBB">
      <w:pPr>
        <w:tabs>
          <w:tab w:val="left" w:pos="426"/>
          <w:tab w:val="left" w:pos="5103"/>
        </w:tabs>
        <w:spacing w:after="0"/>
        <w:rPr>
          <w:rFonts w:cstheme="minorHAnsi"/>
          <w:sz w:val="22"/>
          <w:szCs w:val="22"/>
        </w:rPr>
      </w:pPr>
      <w:r w:rsidRPr="008221E3">
        <w:rPr>
          <w:rFonts w:cstheme="minorHAnsi"/>
          <w:sz w:val="22"/>
          <w:szCs w:val="22"/>
        </w:rPr>
        <w:t>Isabelle Francis</w:t>
      </w:r>
    </w:p>
    <w:p w14:paraId="56836BAD" w14:textId="77777777" w:rsidR="00767DBB" w:rsidRPr="00A57407" w:rsidRDefault="00767DBB" w:rsidP="00767DBB">
      <w:pPr>
        <w:tabs>
          <w:tab w:val="left" w:pos="426"/>
          <w:tab w:val="left" w:pos="5103"/>
        </w:tabs>
        <w:spacing w:after="0"/>
        <w:rPr>
          <w:rFonts w:cstheme="minorHAnsi"/>
          <w:sz w:val="22"/>
          <w:szCs w:val="22"/>
        </w:rPr>
      </w:pPr>
      <w:r w:rsidRPr="00A57407">
        <w:rPr>
          <w:rFonts w:cstheme="minorHAnsi"/>
          <w:sz w:val="22"/>
          <w:szCs w:val="22"/>
        </w:rPr>
        <w:t>Dr Laura Richardson</w:t>
      </w:r>
    </w:p>
    <w:p w14:paraId="7EB2DD99" w14:textId="77777777" w:rsidR="00CF25CE" w:rsidRDefault="00CF25CE" w:rsidP="00767DBB">
      <w:pPr>
        <w:tabs>
          <w:tab w:val="left" w:pos="426"/>
          <w:tab w:val="left" w:pos="5103"/>
        </w:tabs>
        <w:spacing w:after="0"/>
        <w:rPr>
          <w:rFonts w:cstheme="minorHAnsi"/>
          <w:sz w:val="22"/>
          <w:szCs w:val="22"/>
        </w:rPr>
      </w:pPr>
      <w:r w:rsidRPr="008221E3">
        <w:rPr>
          <w:rFonts w:cstheme="minorHAnsi"/>
          <w:sz w:val="22"/>
          <w:szCs w:val="22"/>
        </w:rPr>
        <w:t>Mick Hannan</w:t>
      </w:r>
    </w:p>
    <w:p w14:paraId="349D2A2F" w14:textId="25248EE7" w:rsidR="008221E3" w:rsidRDefault="008221E3" w:rsidP="00767DBB">
      <w:pPr>
        <w:tabs>
          <w:tab w:val="left" w:pos="426"/>
          <w:tab w:val="left" w:pos="5103"/>
        </w:tabs>
        <w:spacing w:after="0"/>
        <w:rPr>
          <w:rFonts w:cstheme="minorHAnsi"/>
          <w:sz w:val="22"/>
          <w:szCs w:val="22"/>
        </w:rPr>
      </w:pPr>
      <w:r>
        <w:rPr>
          <w:rFonts w:cstheme="minorHAnsi"/>
          <w:sz w:val="22"/>
          <w:szCs w:val="22"/>
        </w:rPr>
        <w:t>David Reid</w:t>
      </w:r>
    </w:p>
    <w:p w14:paraId="1E344D51" w14:textId="3D9E9FEA" w:rsidR="008221E3" w:rsidRDefault="008221E3" w:rsidP="00767DBB">
      <w:pPr>
        <w:tabs>
          <w:tab w:val="left" w:pos="426"/>
          <w:tab w:val="left" w:pos="5103"/>
        </w:tabs>
        <w:spacing w:after="0"/>
        <w:rPr>
          <w:rFonts w:cstheme="minorHAnsi"/>
          <w:sz w:val="22"/>
          <w:szCs w:val="22"/>
        </w:rPr>
      </w:pPr>
      <w:r>
        <w:rPr>
          <w:rFonts w:cstheme="minorHAnsi"/>
          <w:sz w:val="22"/>
          <w:szCs w:val="22"/>
        </w:rPr>
        <w:t>Dylan Stinton</w:t>
      </w:r>
    </w:p>
    <w:p w14:paraId="32DB1690" w14:textId="7AA95C97" w:rsidR="008221E3" w:rsidRDefault="008221E3" w:rsidP="00767DBB">
      <w:pPr>
        <w:tabs>
          <w:tab w:val="left" w:pos="426"/>
          <w:tab w:val="left" w:pos="5103"/>
        </w:tabs>
        <w:spacing w:after="0"/>
        <w:rPr>
          <w:rFonts w:cstheme="minorHAnsi"/>
          <w:sz w:val="22"/>
          <w:szCs w:val="22"/>
        </w:rPr>
      </w:pPr>
      <w:r>
        <w:rPr>
          <w:rFonts w:cstheme="minorHAnsi"/>
          <w:sz w:val="22"/>
          <w:szCs w:val="22"/>
        </w:rPr>
        <w:t>Frances Knight</w:t>
      </w:r>
    </w:p>
    <w:p w14:paraId="3C5BAF2A" w14:textId="76711EA3" w:rsidR="008221E3" w:rsidRDefault="008221E3" w:rsidP="00767DBB">
      <w:pPr>
        <w:tabs>
          <w:tab w:val="left" w:pos="426"/>
          <w:tab w:val="left" w:pos="5103"/>
        </w:tabs>
        <w:spacing w:after="0"/>
        <w:rPr>
          <w:rFonts w:cstheme="minorHAnsi"/>
          <w:sz w:val="22"/>
          <w:szCs w:val="22"/>
        </w:rPr>
      </w:pPr>
      <w:r>
        <w:rPr>
          <w:rFonts w:cstheme="minorHAnsi"/>
          <w:sz w:val="22"/>
          <w:szCs w:val="22"/>
        </w:rPr>
        <w:t>Michael Short</w:t>
      </w:r>
    </w:p>
    <w:p w14:paraId="6B2A5DF3" w14:textId="36D715C8" w:rsidR="008221E3" w:rsidRDefault="008221E3" w:rsidP="00767DBB">
      <w:pPr>
        <w:tabs>
          <w:tab w:val="left" w:pos="426"/>
          <w:tab w:val="left" w:pos="5103"/>
        </w:tabs>
        <w:spacing w:after="0"/>
        <w:rPr>
          <w:rFonts w:cstheme="minorHAnsi"/>
          <w:sz w:val="22"/>
          <w:szCs w:val="22"/>
        </w:rPr>
      </w:pPr>
      <w:r w:rsidRPr="00E73DEE">
        <w:rPr>
          <w:rFonts w:cstheme="minorHAnsi"/>
          <w:sz w:val="22"/>
          <w:szCs w:val="22"/>
        </w:rPr>
        <w:t>Amelia Lewis</w:t>
      </w:r>
    </w:p>
    <w:p w14:paraId="7ED2B75D" w14:textId="62CE0C98" w:rsidR="00E73DEE" w:rsidRDefault="00E73DEE" w:rsidP="00767DBB">
      <w:pPr>
        <w:tabs>
          <w:tab w:val="left" w:pos="426"/>
          <w:tab w:val="left" w:pos="5103"/>
        </w:tabs>
        <w:spacing w:after="0"/>
        <w:rPr>
          <w:rFonts w:cstheme="minorHAnsi"/>
          <w:sz w:val="22"/>
          <w:szCs w:val="22"/>
        </w:rPr>
      </w:pPr>
      <w:r>
        <w:rPr>
          <w:rFonts w:cstheme="minorHAnsi"/>
          <w:sz w:val="22"/>
          <w:szCs w:val="22"/>
        </w:rPr>
        <w:t>Loren Pollitt</w:t>
      </w:r>
    </w:p>
    <w:p w14:paraId="0347B1AC" w14:textId="11BAE497" w:rsidR="008221E3" w:rsidRPr="00ED7272" w:rsidRDefault="008221E3" w:rsidP="00767DBB">
      <w:pPr>
        <w:tabs>
          <w:tab w:val="left" w:pos="426"/>
          <w:tab w:val="left" w:pos="5103"/>
        </w:tabs>
        <w:spacing w:after="0"/>
        <w:rPr>
          <w:rFonts w:cstheme="minorHAnsi"/>
          <w:sz w:val="22"/>
          <w:szCs w:val="22"/>
        </w:rPr>
        <w:sectPr w:rsidR="008221E3" w:rsidRPr="00ED7272" w:rsidSect="00767DBB">
          <w:type w:val="continuous"/>
          <w:pgSz w:w="11906" w:h="16838"/>
          <w:pgMar w:top="993" w:right="1134" w:bottom="709" w:left="1276" w:header="425" w:footer="828" w:gutter="0"/>
          <w:pgNumType w:start="1"/>
          <w:cols w:num="2" w:space="708"/>
          <w:titlePg/>
          <w:docGrid w:linePitch="360"/>
        </w:sectPr>
      </w:pPr>
    </w:p>
    <w:p w14:paraId="1A68F1EC" w14:textId="0424CAA2" w:rsidR="00F11198" w:rsidRPr="00F11198" w:rsidRDefault="00F11198" w:rsidP="00F11198">
      <w:pPr>
        <w:sectPr w:rsidR="00F11198" w:rsidRPr="00F11198" w:rsidSect="0059136B">
          <w:type w:val="continuous"/>
          <w:pgSz w:w="11906" w:h="16838"/>
          <w:pgMar w:top="851" w:right="1134" w:bottom="1276" w:left="1276" w:header="425" w:footer="828" w:gutter="0"/>
          <w:pgNumType w:start="1"/>
          <w:cols w:space="708"/>
          <w:titlePg/>
          <w:docGrid w:linePitch="360"/>
        </w:sectPr>
      </w:pPr>
    </w:p>
    <w:p w14:paraId="3229DD0E" w14:textId="3EA8C5EA" w:rsidR="004B55E8" w:rsidRPr="00EF2773" w:rsidRDefault="00BA6CDC" w:rsidP="004B55E8">
      <w:pPr>
        <w:tabs>
          <w:tab w:val="left" w:pos="426"/>
        </w:tabs>
        <w:spacing w:before="120" w:after="120"/>
        <w:ind w:left="142" w:hanging="142"/>
        <w:rPr>
          <w:rFonts w:cstheme="minorHAnsi"/>
          <w:b/>
          <w:sz w:val="22"/>
          <w:szCs w:val="22"/>
        </w:rPr>
      </w:pPr>
      <w:bookmarkStart w:id="0" w:name="_Hlk150338214"/>
      <w:r w:rsidRPr="00EF2773">
        <w:rPr>
          <w:rFonts w:cstheme="minorHAnsi"/>
          <w:b/>
          <w:sz w:val="22"/>
          <w:szCs w:val="22"/>
        </w:rPr>
        <w:t>1</w:t>
      </w:r>
      <w:r w:rsidR="004B55E8" w:rsidRPr="00EF2773">
        <w:rPr>
          <w:rFonts w:cstheme="minorHAnsi"/>
          <w:b/>
          <w:sz w:val="22"/>
          <w:szCs w:val="22"/>
        </w:rPr>
        <w:t>. Welcome and Introductions</w:t>
      </w:r>
    </w:p>
    <w:bookmarkEnd w:id="0"/>
    <w:p w14:paraId="5B365EA4" w14:textId="62FF2B98" w:rsidR="00EC33BC" w:rsidRDefault="00EA1420" w:rsidP="00EA1420">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Pr>
          <w:rFonts w:cs="Arial"/>
          <w:sz w:val="22"/>
          <w:szCs w:val="22"/>
        </w:rPr>
        <w:t xml:space="preserve">Unconventional </w:t>
      </w:r>
      <w:r w:rsidRPr="005E5E04">
        <w:rPr>
          <w:rFonts w:cs="Arial"/>
          <w:sz w:val="22"/>
          <w:szCs w:val="22"/>
        </w:rPr>
        <w:t>Gas</w:t>
      </w:r>
      <w:r>
        <w:rPr>
          <w:rFonts w:cs="Arial"/>
          <w:sz w:val="22"/>
          <w:szCs w:val="22"/>
        </w:rPr>
        <w:t xml:space="preserve"> Development</w:t>
      </w:r>
      <w:r w:rsidRPr="005E5E04">
        <w:rPr>
          <w:rFonts w:cs="Arial"/>
          <w:sz w:val="22"/>
          <w:szCs w:val="22"/>
        </w:rPr>
        <w:t xml:space="preserve"> and Large Coal Mining Development (IESC) to the meeting.</w:t>
      </w:r>
    </w:p>
    <w:p w14:paraId="2A644879" w14:textId="312DDFCF" w:rsidR="00A431C1" w:rsidRPr="00EF2773" w:rsidRDefault="00A431C1" w:rsidP="008D37F1">
      <w:pPr>
        <w:tabs>
          <w:tab w:val="left" w:pos="426"/>
        </w:tabs>
        <w:spacing w:before="120" w:after="120"/>
        <w:rPr>
          <w:rFonts w:cstheme="minorHAnsi"/>
          <w:sz w:val="22"/>
          <w:szCs w:val="22"/>
          <w:u w:val="single"/>
        </w:rPr>
      </w:pPr>
      <w:bookmarkStart w:id="1" w:name="_Hlk207186899"/>
      <w:bookmarkStart w:id="2" w:name="_Hlk207187004"/>
      <w:r w:rsidRPr="00EF2773">
        <w:rPr>
          <w:rFonts w:cstheme="minorHAnsi"/>
          <w:sz w:val="22"/>
          <w:szCs w:val="22"/>
        </w:rPr>
        <w:t xml:space="preserve">1.1 </w:t>
      </w:r>
      <w:r w:rsidRPr="00EF2773">
        <w:rPr>
          <w:rFonts w:cstheme="minorHAnsi"/>
          <w:sz w:val="22"/>
          <w:szCs w:val="22"/>
        </w:rPr>
        <w:tab/>
      </w:r>
      <w:r w:rsidR="00230A90" w:rsidRPr="00EF2773">
        <w:rPr>
          <w:rFonts w:cstheme="minorHAnsi"/>
          <w:sz w:val="22"/>
          <w:szCs w:val="22"/>
          <w:u w:val="single"/>
        </w:rPr>
        <w:t>Attendance and Apologies</w:t>
      </w:r>
    </w:p>
    <w:bookmarkEnd w:id="1"/>
    <w:p w14:paraId="11816EF8" w14:textId="44AA52F2" w:rsidR="00755E93" w:rsidRDefault="00230A90" w:rsidP="002B0A31">
      <w:pPr>
        <w:spacing w:before="120" w:after="120"/>
        <w:rPr>
          <w:rFonts w:cstheme="minorHAnsi"/>
          <w:sz w:val="22"/>
          <w:szCs w:val="22"/>
        </w:rPr>
      </w:pPr>
      <w:r w:rsidRPr="00EF2773">
        <w:rPr>
          <w:rFonts w:cstheme="minorHAnsi"/>
          <w:sz w:val="22"/>
          <w:szCs w:val="22"/>
        </w:rPr>
        <w:t xml:space="preserve">IESC members in attendance and apologies </w:t>
      </w:r>
      <w:r w:rsidR="00F44700" w:rsidRPr="00EF2773">
        <w:rPr>
          <w:rFonts w:cstheme="minorHAnsi"/>
          <w:sz w:val="22"/>
          <w:szCs w:val="22"/>
        </w:rPr>
        <w:t xml:space="preserve">are </w:t>
      </w:r>
      <w:r w:rsidRPr="00EF2773">
        <w:rPr>
          <w:rFonts w:cstheme="minorHAnsi"/>
          <w:sz w:val="22"/>
          <w:szCs w:val="22"/>
        </w:rPr>
        <w:t>recorded above</w:t>
      </w:r>
      <w:r w:rsidR="00A431C1" w:rsidRPr="00EF2773">
        <w:rPr>
          <w:rFonts w:cstheme="minorHAnsi"/>
          <w:sz w:val="22"/>
          <w:szCs w:val="22"/>
        </w:rPr>
        <w:t>.</w:t>
      </w:r>
    </w:p>
    <w:p w14:paraId="139D6B9F" w14:textId="0D431BB7" w:rsidR="0016157F" w:rsidRPr="0016157F" w:rsidRDefault="0016157F" w:rsidP="002B0A31">
      <w:pPr>
        <w:spacing w:before="120" w:after="120"/>
        <w:rPr>
          <w:sz w:val="22"/>
          <w:szCs w:val="22"/>
        </w:rPr>
      </w:pPr>
      <w:bookmarkStart w:id="3" w:name="_Hlk207186926"/>
      <w:r>
        <w:rPr>
          <w:sz w:val="22"/>
          <w:szCs w:val="22"/>
        </w:rPr>
        <w:t xml:space="preserve">At the commencement of agenda item </w:t>
      </w:r>
      <w:r w:rsidR="00453731">
        <w:rPr>
          <w:sz w:val="22"/>
          <w:szCs w:val="22"/>
        </w:rPr>
        <w:t>‘</w:t>
      </w:r>
      <w:r>
        <w:rPr>
          <w:sz w:val="22"/>
          <w:szCs w:val="22"/>
        </w:rPr>
        <w:t>2.1</w:t>
      </w:r>
      <w:r w:rsidR="00453731">
        <w:rPr>
          <w:sz w:val="22"/>
          <w:szCs w:val="22"/>
        </w:rPr>
        <w:t xml:space="preserve"> </w:t>
      </w:r>
      <w:proofErr w:type="spellStart"/>
      <w:r w:rsidR="00453731" w:rsidRPr="00453731">
        <w:rPr>
          <w:sz w:val="22"/>
          <w:szCs w:val="22"/>
          <w:lang w:val="en-AU"/>
        </w:rPr>
        <w:t>Maules</w:t>
      </w:r>
      <w:proofErr w:type="spellEnd"/>
      <w:r w:rsidR="00453731" w:rsidRPr="00453731">
        <w:rPr>
          <w:sz w:val="22"/>
          <w:szCs w:val="22"/>
          <w:lang w:val="en-AU"/>
        </w:rPr>
        <w:t xml:space="preserve"> Creek Coal Mine Continuation Project</w:t>
      </w:r>
      <w:r w:rsidR="00453731">
        <w:rPr>
          <w:sz w:val="22"/>
          <w:szCs w:val="22"/>
          <w:lang w:val="en-AU"/>
        </w:rPr>
        <w:t>’</w:t>
      </w:r>
      <w:r>
        <w:rPr>
          <w:sz w:val="22"/>
          <w:szCs w:val="22"/>
        </w:rPr>
        <w:t xml:space="preserve">, </w:t>
      </w:r>
      <w:r w:rsidRPr="000E378E">
        <w:rPr>
          <w:sz w:val="22"/>
          <w:szCs w:val="22"/>
        </w:rPr>
        <w:t>Professor Jenny Davis</w:t>
      </w:r>
      <w:r>
        <w:rPr>
          <w:sz w:val="22"/>
          <w:szCs w:val="22"/>
        </w:rPr>
        <w:t xml:space="preserve"> excused herself from the remainder of the meeting. </w:t>
      </w:r>
    </w:p>
    <w:bookmarkEnd w:id="2"/>
    <w:bookmarkEnd w:id="3"/>
    <w:p w14:paraId="140CAEE7" w14:textId="331D1DFE"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1.2</w:t>
      </w:r>
      <w:r w:rsidRPr="00EF2773">
        <w:rPr>
          <w:rFonts w:cstheme="minorHAnsi"/>
          <w:sz w:val="22"/>
          <w:szCs w:val="22"/>
        </w:rPr>
        <w:tab/>
      </w:r>
      <w:r w:rsidRPr="00EF2773">
        <w:rPr>
          <w:rFonts w:cstheme="minorHAnsi"/>
          <w:sz w:val="22"/>
          <w:szCs w:val="22"/>
          <w:u w:val="single"/>
        </w:rPr>
        <w:t>Disclosure of Interests</w:t>
      </w:r>
    </w:p>
    <w:p w14:paraId="209796DF" w14:textId="604FD5A1" w:rsidR="0083501D" w:rsidRDefault="0083501D" w:rsidP="0083501D">
      <w:pPr>
        <w:spacing w:before="120" w:after="120"/>
        <w:rPr>
          <w:sz w:val="22"/>
          <w:szCs w:val="22"/>
        </w:rPr>
      </w:pPr>
      <w:r w:rsidRPr="2981A9BC">
        <w:rPr>
          <w:sz w:val="22"/>
          <w:szCs w:val="22"/>
        </w:rPr>
        <w:t>Committee members were invited to make disclosures. Committee members also completed a Meeting Declaration of Interests before the meeting commenced.</w:t>
      </w:r>
      <w:r w:rsidRPr="005F6115">
        <w:rPr>
          <w:sz w:val="22"/>
          <w:szCs w:val="22"/>
        </w:rPr>
        <w:t xml:space="preserve"> </w:t>
      </w:r>
      <w:r w:rsidRPr="2981A9BC">
        <w:rPr>
          <w:sz w:val="22"/>
          <w:szCs w:val="22"/>
        </w:rPr>
        <w:t>No actual, potential or perceived conflicts of interest were recorded for this meeting.</w:t>
      </w:r>
    </w:p>
    <w:p w14:paraId="1FF2928B" w14:textId="539E54D1" w:rsidR="00A431C1" w:rsidRPr="00EF2773" w:rsidRDefault="00A431C1" w:rsidP="00EA5EE2">
      <w:pPr>
        <w:tabs>
          <w:tab w:val="left" w:pos="426"/>
        </w:tabs>
        <w:spacing w:before="120" w:after="120"/>
        <w:rPr>
          <w:rFonts w:cstheme="minorHAnsi"/>
          <w:sz w:val="22"/>
          <w:szCs w:val="22"/>
        </w:rPr>
      </w:pPr>
      <w:r w:rsidRPr="00EF2773">
        <w:rPr>
          <w:rFonts w:cstheme="minorHAnsi"/>
          <w:sz w:val="22"/>
          <w:szCs w:val="22"/>
        </w:rPr>
        <w:t>1.3</w:t>
      </w:r>
      <w:r w:rsidR="001D41CF" w:rsidRPr="00EF2773">
        <w:rPr>
          <w:rFonts w:cstheme="minorHAnsi"/>
          <w:sz w:val="22"/>
          <w:szCs w:val="22"/>
        </w:rPr>
        <w:tab/>
      </w:r>
      <w:r w:rsidRPr="00EF2773">
        <w:rPr>
          <w:rFonts w:cstheme="minorHAnsi"/>
          <w:sz w:val="22"/>
          <w:szCs w:val="22"/>
          <w:u w:val="single"/>
        </w:rPr>
        <w:t>Confirmation of Agenda</w:t>
      </w:r>
    </w:p>
    <w:p w14:paraId="27F70ABE" w14:textId="4F6559B2" w:rsidR="00771248" w:rsidRDefault="00FC2473" w:rsidP="008D37F1">
      <w:pPr>
        <w:tabs>
          <w:tab w:val="left" w:pos="426"/>
        </w:tabs>
        <w:spacing w:before="120" w:after="120"/>
        <w:rPr>
          <w:rFonts w:cstheme="minorHAnsi"/>
          <w:sz w:val="22"/>
          <w:szCs w:val="22"/>
        </w:rPr>
      </w:pPr>
      <w:r w:rsidRPr="00EF2773">
        <w:rPr>
          <w:rFonts w:cstheme="minorHAnsi"/>
          <w:sz w:val="22"/>
          <w:szCs w:val="22"/>
        </w:rPr>
        <w:t>The Committee endorsed the agenda for Meeting</w:t>
      </w:r>
      <w:r w:rsidR="007311DE">
        <w:rPr>
          <w:rFonts w:cstheme="minorHAnsi"/>
          <w:sz w:val="22"/>
          <w:szCs w:val="22"/>
        </w:rPr>
        <w:t xml:space="preserve"> </w:t>
      </w:r>
      <w:r w:rsidR="00D2488F">
        <w:rPr>
          <w:rFonts w:cstheme="minorHAnsi"/>
          <w:sz w:val="22"/>
          <w:szCs w:val="22"/>
        </w:rPr>
        <w:t>11</w:t>
      </w:r>
      <w:r w:rsidR="00771248">
        <w:rPr>
          <w:rFonts w:cstheme="minorHAnsi"/>
          <w:sz w:val="22"/>
          <w:szCs w:val="22"/>
        </w:rPr>
        <w:t>8</w:t>
      </w:r>
      <w:r w:rsidR="00D2488F">
        <w:rPr>
          <w:rFonts w:cstheme="minorHAnsi"/>
          <w:sz w:val="22"/>
          <w:szCs w:val="22"/>
        </w:rPr>
        <w:t>.</w:t>
      </w:r>
    </w:p>
    <w:p w14:paraId="0A32C8ED" w14:textId="35141B48" w:rsidR="00A431C1" w:rsidRPr="00C41C30" w:rsidRDefault="00A431C1" w:rsidP="008D37F1">
      <w:pPr>
        <w:tabs>
          <w:tab w:val="left" w:pos="426"/>
        </w:tabs>
        <w:spacing w:before="120" w:after="120"/>
        <w:rPr>
          <w:rFonts w:cstheme="minorHAnsi"/>
          <w:sz w:val="22"/>
          <w:szCs w:val="22"/>
          <w:u w:val="single"/>
        </w:rPr>
      </w:pPr>
      <w:r w:rsidRPr="00C41C30">
        <w:rPr>
          <w:rFonts w:cstheme="minorHAnsi"/>
          <w:sz w:val="22"/>
          <w:szCs w:val="22"/>
        </w:rPr>
        <w:lastRenderedPageBreak/>
        <w:t>1.4</w:t>
      </w:r>
      <w:r w:rsidRPr="00C41C30">
        <w:rPr>
          <w:rFonts w:cstheme="minorHAnsi"/>
          <w:sz w:val="22"/>
          <w:szCs w:val="22"/>
        </w:rPr>
        <w:tab/>
      </w:r>
      <w:r w:rsidRPr="00C41C30">
        <w:rPr>
          <w:rFonts w:cstheme="minorHAnsi"/>
          <w:sz w:val="22"/>
          <w:szCs w:val="22"/>
          <w:u w:val="single"/>
        </w:rPr>
        <w:t xml:space="preserve">Confirmation of Out-of-Session </w:t>
      </w:r>
      <w:r w:rsidR="00446483" w:rsidRPr="00C41C30">
        <w:rPr>
          <w:rFonts w:cstheme="minorHAnsi"/>
          <w:sz w:val="22"/>
          <w:szCs w:val="22"/>
          <w:u w:val="single"/>
        </w:rPr>
        <w:t>D</w:t>
      </w:r>
      <w:r w:rsidRPr="00C41C30">
        <w:rPr>
          <w:rFonts w:cstheme="minorHAnsi"/>
          <w:sz w:val="22"/>
          <w:szCs w:val="22"/>
          <w:u w:val="single"/>
        </w:rPr>
        <w:t>ecisions</w:t>
      </w:r>
    </w:p>
    <w:p w14:paraId="280A8013" w14:textId="77777777" w:rsidR="002D351A" w:rsidRPr="00F82A44" w:rsidRDefault="002D351A" w:rsidP="008D37F1">
      <w:pPr>
        <w:tabs>
          <w:tab w:val="left" w:pos="426"/>
        </w:tabs>
        <w:spacing w:before="120" w:after="120"/>
        <w:rPr>
          <w:rFonts w:cstheme="minorHAnsi"/>
          <w:sz w:val="22"/>
          <w:szCs w:val="22"/>
          <w:u w:val="single"/>
        </w:rPr>
      </w:pPr>
      <w:r w:rsidRPr="00F82A44">
        <w:rPr>
          <w:rFonts w:cstheme="minorHAnsi"/>
          <w:sz w:val="22"/>
          <w:szCs w:val="22"/>
        </w:rPr>
        <w:t>The Committee noted that:</w:t>
      </w:r>
    </w:p>
    <w:p w14:paraId="69C1834A" w14:textId="706ACFC8" w:rsidR="00476D75" w:rsidRPr="00F82A44" w:rsidRDefault="009A559E" w:rsidP="00F72D01">
      <w:pPr>
        <w:pStyle w:val="ListParagraph"/>
        <w:numPr>
          <w:ilvl w:val="0"/>
          <w:numId w:val="11"/>
        </w:numPr>
        <w:autoSpaceDE w:val="0"/>
        <w:autoSpaceDN w:val="0"/>
        <w:adjustRightInd w:val="0"/>
        <w:spacing w:before="120" w:after="120"/>
        <w:jc w:val="both"/>
        <w:rPr>
          <w:sz w:val="22"/>
          <w:szCs w:val="22"/>
        </w:rPr>
      </w:pPr>
      <w:r w:rsidRPr="00F82A44">
        <w:rPr>
          <w:sz w:val="22"/>
          <w:szCs w:val="22"/>
        </w:rPr>
        <w:t>m</w:t>
      </w:r>
      <w:r w:rsidR="00476D75" w:rsidRPr="00F82A44">
        <w:rPr>
          <w:sz w:val="22"/>
          <w:szCs w:val="22"/>
        </w:rPr>
        <w:t>inutes of the Committee’s</w:t>
      </w:r>
      <w:r w:rsidR="007311DE" w:rsidRPr="00F82A44">
        <w:rPr>
          <w:sz w:val="22"/>
          <w:szCs w:val="22"/>
        </w:rPr>
        <w:t xml:space="preserve"> </w:t>
      </w:r>
      <w:r w:rsidR="00D2488F" w:rsidRPr="00F82A44">
        <w:rPr>
          <w:sz w:val="22"/>
          <w:szCs w:val="22"/>
        </w:rPr>
        <w:t>11</w:t>
      </w:r>
      <w:r w:rsidR="00C41C30" w:rsidRPr="00F82A44">
        <w:rPr>
          <w:sz w:val="22"/>
          <w:szCs w:val="22"/>
        </w:rPr>
        <w:t>7</w:t>
      </w:r>
      <w:r w:rsidR="00D2488F" w:rsidRPr="00F82A44">
        <w:rPr>
          <w:sz w:val="22"/>
          <w:szCs w:val="22"/>
          <w:vertAlign w:val="superscript"/>
        </w:rPr>
        <w:t>th</w:t>
      </w:r>
      <w:r w:rsidR="00D2488F" w:rsidRPr="00F82A44">
        <w:rPr>
          <w:sz w:val="22"/>
          <w:szCs w:val="22"/>
        </w:rPr>
        <w:t xml:space="preserve"> </w:t>
      </w:r>
      <w:r w:rsidR="00476D75" w:rsidRPr="00F82A44">
        <w:rPr>
          <w:sz w:val="22"/>
          <w:szCs w:val="22"/>
        </w:rPr>
        <w:t xml:space="preserve">meeting on </w:t>
      </w:r>
      <w:r w:rsidR="00C41C30" w:rsidRPr="00F82A44">
        <w:rPr>
          <w:sz w:val="22"/>
          <w:szCs w:val="22"/>
        </w:rPr>
        <w:t>21</w:t>
      </w:r>
      <w:r w:rsidR="00401F1B" w:rsidRPr="00F82A44">
        <w:rPr>
          <w:sz w:val="22"/>
          <w:szCs w:val="22"/>
        </w:rPr>
        <w:t xml:space="preserve"> </w:t>
      </w:r>
      <w:r w:rsidR="00C41C30" w:rsidRPr="00F82A44">
        <w:rPr>
          <w:sz w:val="22"/>
          <w:szCs w:val="22"/>
        </w:rPr>
        <w:t>&amp;</w:t>
      </w:r>
      <w:r w:rsidR="00401F1B" w:rsidRPr="00F82A44">
        <w:rPr>
          <w:sz w:val="22"/>
          <w:szCs w:val="22"/>
        </w:rPr>
        <w:t xml:space="preserve"> </w:t>
      </w:r>
      <w:r w:rsidR="00C41C30" w:rsidRPr="00F82A44">
        <w:rPr>
          <w:sz w:val="22"/>
          <w:szCs w:val="22"/>
        </w:rPr>
        <w:t>23</w:t>
      </w:r>
      <w:r w:rsidR="00D2488F" w:rsidRPr="00F82A44">
        <w:rPr>
          <w:sz w:val="22"/>
          <w:szCs w:val="22"/>
        </w:rPr>
        <w:t xml:space="preserve"> </w:t>
      </w:r>
      <w:r w:rsidR="00C41C30" w:rsidRPr="00F82A44">
        <w:rPr>
          <w:sz w:val="22"/>
          <w:szCs w:val="22"/>
        </w:rPr>
        <w:t>July</w:t>
      </w:r>
      <w:r w:rsidR="00D2488F" w:rsidRPr="00F82A44">
        <w:rPr>
          <w:sz w:val="22"/>
          <w:szCs w:val="22"/>
        </w:rPr>
        <w:t xml:space="preserve"> 2025</w:t>
      </w:r>
      <w:r w:rsidR="007311DE" w:rsidRPr="00F82A44">
        <w:rPr>
          <w:sz w:val="22"/>
          <w:szCs w:val="22"/>
        </w:rPr>
        <w:t xml:space="preserve"> </w:t>
      </w:r>
      <w:r w:rsidR="00476D75" w:rsidRPr="00F82A44">
        <w:rPr>
          <w:sz w:val="22"/>
          <w:szCs w:val="22"/>
        </w:rPr>
        <w:t xml:space="preserve">were agreed out-of-session and published on the IESC website on </w:t>
      </w:r>
      <w:r w:rsidR="00F82A44" w:rsidRPr="00F82A44">
        <w:rPr>
          <w:sz w:val="22"/>
          <w:szCs w:val="22"/>
        </w:rPr>
        <w:t>12 August</w:t>
      </w:r>
      <w:r w:rsidR="00D2488F" w:rsidRPr="00F82A44">
        <w:rPr>
          <w:sz w:val="22"/>
          <w:szCs w:val="22"/>
        </w:rPr>
        <w:t xml:space="preserve"> 2025</w:t>
      </w:r>
      <w:r w:rsidRPr="00F82A44">
        <w:rPr>
          <w:sz w:val="22"/>
          <w:szCs w:val="22"/>
        </w:rPr>
        <w:t>;</w:t>
      </w:r>
      <w:r w:rsidR="00FA2326" w:rsidRPr="00F82A44">
        <w:rPr>
          <w:sz w:val="22"/>
          <w:szCs w:val="22"/>
        </w:rPr>
        <w:t xml:space="preserve"> and</w:t>
      </w:r>
    </w:p>
    <w:p w14:paraId="673F6A56" w14:textId="08D3C47A" w:rsidR="008F57A5" w:rsidRPr="00F82A44" w:rsidRDefault="009A559E" w:rsidP="009A559E">
      <w:pPr>
        <w:pStyle w:val="ListParagraph"/>
        <w:numPr>
          <w:ilvl w:val="0"/>
          <w:numId w:val="11"/>
        </w:numPr>
        <w:autoSpaceDE w:val="0"/>
        <w:autoSpaceDN w:val="0"/>
        <w:adjustRightInd w:val="0"/>
        <w:spacing w:before="120" w:after="120"/>
        <w:jc w:val="both"/>
        <w:rPr>
          <w:sz w:val="22"/>
          <w:szCs w:val="22"/>
        </w:rPr>
      </w:pPr>
      <w:r w:rsidRPr="00F82A44">
        <w:rPr>
          <w:sz w:val="22"/>
          <w:szCs w:val="22"/>
        </w:rPr>
        <w:t xml:space="preserve">advice on the </w:t>
      </w:r>
      <w:r w:rsidR="00F82A44" w:rsidRPr="00F82A44">
        <w:rPr>
          <w:sz w:val="22"/>
          <w:szCs w:val="22"/>
        </w:rPr>
        <w:t>Boggabri Coal Mine Modification 10</w:t>
      </w:r>
      <w:r w:rsidR="00F82A44">
        <w:rPr>
          <w:sz w:val="22"/>
          <w:szCs w:val="22"/>
        </w:rPr>
        <w:t xml:space="preserve"> </w:t>
      </w:r>
      <w:r w:rsidRPr="00F82A44">
        <w:rPr>
          <w:sz w:val="22"/>
          <w:szCs w:val="22"/>
        </w:rPr>
        <w:t xml:space="preserve">was provided to the regulator on </w:t>
      </w:r>
      <w:r w:rsidR="00401F1B" w:rsidRPr="00F82A44">
        <w:rPr>
          <w:sz w:val="22"/>
          <w:szCs w:val="22"/>
        </w:rPr>
        <w:t>2</w:t>
      </w:r>
      <w:r w:rsidR="00F82A44" w:rsidRPr="00F82A44">
        <w:rPr>
          <w:sz w:val="22"/>
          <w:szCs w:val="22"/>
        </w:rPr>
        <w:t>9</w:t>
      </w:r>
      <w:r w:rsidR="00401F1B" w:rsidRPr="00F82A44">
        <w:rPr>
          <w:sz w:val="22"/>
          <w:szCs w:val="22"/>
        </w:rPr>
        <w:t> Ju</w:t>
      </w:r>
      <w:r w:rsidR="00F82A44" w:rsidRPr="00F82A44">
        <w:rPr>
          <w:sz w:val="22"/>
          <w:szCs w:val="22"/>
        </w:rPr>
        <w:t>ly</w:t>
      </w:r>
      <w:r w:rsidR="003D649A" w:rsidRPr="00F82A44">
        <w:rPr>
          <w:sz w:val="22"/>
          <w:szCs w:val="22"/>
        </w:rPr>
        <w:t> </w:t>
      </w:r>
      <w:r w:rsidRPr="00F82A44">
        <w:rPr>
          <w:sz w:val="22"/>
          <w:szCs w:val="22"/>
        </w:rPr>
        <w:t xml:space="preserve">2025 and published on </w:t>
      </w:r>
      <w:r w:rsidR="00F82A44" w:rsidRPr="00F82A44">
        <w:rPr>
          <w:sz w:val="22"/>
          <w:szCs w:val="22"/>
        </w:rPr>
        <w:t>12 August 2025</w:t>
      </w:r>
      <w:r w:rsidR="00593F36" w:rsidRPr="00F82A44">
        <w:rPr>
          <w:sz w:val="22"/>
          <w:szCs w:val="22"/>
        </w:rPr>
        <w:t>.</w:t>
      </w:r>
    </w:p>
    <w:p w14:paraId="455BFCB9" w14:textId="3C2F6406" w:rsidR="003451AF" w:rsidRPr="00076022" w:rsidRDefault="003451AF" w:rsidP="00600DF5">
      <w:pPr>
        <w:rPr>
          <w:rFonts w:cstheme="minorHAnsi"/>
          <w:sz w:val="22"/>
          <w:szCs w:val="22"/>
          <w:u w:val="single"/>
        </w:rPr>
      </w:pPr>
      <w:r w:rsidRPr="00076022">
        <w:rPr>
          <w:rFonts w:cstheme="minorHAnsi"/>
          <w:sz w:val="22"/>
          <w:szCs w:val="22"/>
        </w:rPr>
        <w:t xml:space="preserve">1.5 </w:t>
      </w:r>
      <w:r w:rsidRPr="00076022">
        <w:rPr>
          <w:rFonts w:cstheme="minorHAnsi"/>
          <w:sz w:val="22"/>
          <w:szCs w:val="22"/>
          <w:u w:val="single"/>
        </w:rPr>
        <w:t>Correspondence</w:t>
      </w:r>
    </w:p>
    <w:p w14:paraId="74FB276F" w14:textId="149834D7" w:rsidR="003451AF" w:rsidRPr="009178D2" w:rsidRDefault="003451AF" w:rsidP="003451AF">
      <w:pPr>
        <w:tabs>
          <w:tab w:val="left" w:pos="426"/>
        </w:tabs>
        <w:spacing w:before="120" w:after="120"/>
        <w:rPr>
          <w:rFonts w:cstheme="minorHAnsi"/>
          <w:sz w:val="22"/>
          <w:szCs w:val="22"/>
        </w:rPr>
      </w:pPr>
      <w:r w:rsidRPr="00076022">
        <w:rPr>
          <w:rFonts w:cstheme="minorHAnsi"/>
          <w:sz w:val="22"/>
          <w:szCs w:val="22"/>
        </w:rPr>
        <w:t xml:space="preserve">The Committee noted the status of correspondence to </w:t>
      </w:r>
      <w:r w:rsidR="00076022" w:rsidRPr="00076022">
        <w:rPr>
          <w:rFonts w:cstheme="minorHAnsi"/>
          <w:sz w:val="22"/>
          <w:szCs w:val="22"/>
        </w:rPr>
        <w:t>13 August</w:t>
      </w:r>
      <w:r w:rsidR="00D2488F" w:rsidRPr="00076022">
        <w:rPr>
          <w:rFonts w:cstheme="minorHAnsi"/>
          <w:sz w:val="22"/>
          <w:szCs w:val="22"/>
        </w:rPr>
        <w:t xml:space="preserve"> 2025</w:t>
      </w:r>
      <w:r w:rsidRPr="00076022">
        <w:rPr>
          <w:rFonts w:cstheme="minorHAnsi"/>
          <w:sz w:val="22"/>
          <w:szCs w:val="22"/>
        </w:rPr>
        <w:t>.</w:t>
      </w:r>
    </w:p>
    <w:p w14:paraId="6224D28C"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1.6</w:t>
      </w:r>
      <w:r w:rsidRPr="009178D2">
        <w:rPr>
          <w:rFonts w:cstheme="minorHAnsi"/>
          <w:sz w:val="22"/>
          <w:szCs w:val="22"/>
        </w:rPr>
        <w:tab/>
      </w:r>
      <w:r w:rsidRPr="009178D2">
        <w:rPr>
          <w:rFonts w:cstheme="minorHAnsi"/>
          <w:sz w:val="22"/>
          <w:szCs w:val="22"/>
          <w:u w:val="single"/>
        </w:rPr>
        <w:t>Action Items</w:t>
      </w:r>
    </w:p>
    <w:p w14:paraId="39AE1D33" w14:textId="7EB59FED"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 xml:space="preserve">Ongoing items were </w:t>
      </w:r>
      <w:r w:rsidR="0024496F" w:rsidRPr="009178D2">
        <w:rPr>
          <w:rFonts w:cstheme="minorHAnsi"/>
          <w:sz w:val="22"/>
          <w:szCs w:val="22"/>
        </w:rPr>
        <w:t>noted,</w:t>
      </w:r>
      <w:r w:rsidRPr="009178D2">
        <w:rPr>
          <w:rFonts w:cstheme="minorHAnsi"/>
          <w:sz w:val="22"/>
          <w:szCs w:val="22"/>
        </w:rPr>
        <w:t xml:space="preserve"> and updates were provided on the timing of completion.</w:t>
      </w:r>
    </w:p>
    <w:p w14:paraId="67A30D49"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1.7</w:t>
      </w:r>
      <w:r w:rsidRPr="009178D2">
        <w:rPr>
          <w:rFonts w:cstheme="minorHAnsi"/>
          <w:sz w:val="22"/>
          <w:szCs w:val="22"/>
        </w:rPr>
        <w:tab/>
      </w:r>
      <w:r w:rsidRPr="009178D2">
        <w:rPr>
          <w:rFonts w:cstheme="minorHAnsi"/>
          <w:sz w:val="22"/>
          <w:szCs w:val="22"/>
          <w:u w:val="single"/>
        </w:rPr>
        <w:t>Forward Planning Agenda</w:t>
      </w:r>
    </w:p>
    <w:p w14:paraId="7541889A" w14:textId="77777777" w:rsidR="003451AF" w:rsidRPr="009F1628" w:rsidRDefault="003451AF" w:rsidP="009F1628">
      <w:pPr>
        <w:tabs>
          <w:tab w:val="left" w:pos="426"/>
        </w:tabs>
        <w:spacing w:before="120" w:after="120"/>
        <w:rPr>
          <w:rFonts w:cstheme="minorHAnsi"/>
          <w:sz w:val="22"/>
          <w:szCs w:val="22"/>
        </w:rPr>
      </w:pPr>
      <w:r w:rsidRPr="009F1628">
        <w:rPr>
          <w:rFonts w:cstheme="minorHAnsi"/>
          <w:sz w:val="22"/>
          <w:szCs w:val="22"/>
        </w:rPr>
        <w:t xml:space="preserve">The Committee noted the forward planning agenda.  </w:t>
      </w:r>
    </w:p>
    <w:p w14:paraId="6E22690A" w14:textId="1060EA09" w:rsidR="003451AF" w:rsidRPr="00B81DAD" w:rsidRDefault="00B81DAD" w:rsidP="009F1628">
      <w:pPr>
        <w:tabs>
          <w:tab w:val="left" w:pos="426"/>
        </w:tabs>
        <w:spacing w:before="120" w:after="120"/>
        <w:rPr>
          <w:rFonts w:cstheme="minorHAnsi"/>
          <w:sz w:val="22"/>
          <w:szCs w:val="22"/>
          <w:lang w:val="en-AU"/>
        </w:rPr>
      </w:pPr>
      <w:r w:rsidRPr="009F1628">
        <w:rPr>
          <w:rFonts w:cstheme="minorHAnsi"/>
          <w:sz w:val="22"/>
          <w:szCs w:val="22"/>
          <w:lang w:val="en-AU"/>
        </w:rPr>
        <w:t xml:space="preserve">It was agreed that the next meeting </w:t>
      </w:r>
      <w:r w:rsidR="00C80951" w:rsidRPr="009F1628">
        <w:rPr>
          <w:rFonts w:cstheme="minorHAnsi"/>
          <w:sz w:val="22"/>
          <w:szCs w:val="22"/>
          <w:lang w:val="en-AU"/>
        </w:rPr>
        <w:t>be scheduled as a videoconference</w:t>
      </w:r>
      <w:r w:rsidR="00183254" w:rsidRPr="009F1628">
        <w:rPr>
          <w:rFonts w:cstheme="minorHAnsi"/>
          <w:sz w:val="22"/>
          <w:szCs w:val="22"/>
          <w:lang w:val="en-AU"/>
        </w:rPr>
        <w:t xml:space="preserve"> on </w:t>
      </w:r>
      <w:r w:rsidR="00C41C30" w:rsidRPr="009F1628">
        <w:rPr>
          <w:rFonts w:cstheme="minorHAnsi"/>
          <w:sz w:val="22"/>
          <w:szCs w:val="22"/>
          <w:lang w:val="en-AU"/>
        </w:rPr>
        <w:t>1 October</w:t>
      </w:r>
      <w:r w:rsidR="00D2488F" w:rsidRPr="009F1628">
        <w:rPr>
          <w:rFonts w:cstheme="minorHAnsi"/>
          <w:sz w:val="22"/>
          <w:szCs w:val="22"/>
          <w:lang w:val="en-AU"/>
        </w:rPr>
        <w:t xml:space="preserve"> 2025</w:t>
      </w:r>
      <w:r w:rsidRPr="009F1628">
        <w:rPr>
          <w:rFonts w:cstheme="minorHAnsi"/>
          <w:sz w:val="22"/>
          <w:szCs w:val="22"/>
          <w:lang w:val="en-AU"/>
        </w:rPr>
        <w:t>.</w:t>
      </w:r>
    </w:p>
    <w:p w14:paraId="39249075" w14:textId="77777777" w:rsidR="003451AF" w:rsidRPr="006576C5" w:rsidRDefault="003451AF" w:rsidP="003451AF">
      <w:pPr>
        <w:tabs>
          <w:tab w:val="left" w:pos="426"/>
        </w:tabs>
        <w:spacing w:before="120" w:after="120"/>
        <w:rPr>
          <w:rFonts w:cstheme="minorHAnsi"/>
          <w:sz w:val="22"/>
          <w:szCs w:val="22"/>
          <w:u w:val="single"/>
        </w:rPr>
      </w:pPr>
      <w:r w:rsidRPr="006576C5">
        <w:rPr>
          <w:rFonts w:cstheme="minorHAnsi"/>
          <w:sz w:val="22"/>
          <w:szCs w:val="22"/>
        </w:rPr>
        <w:t>1.8</w:t>
      </w:r>
      <w:r w:rsidRPr="006576C5">
        <w:rPr>
          <w:rFonts w:cstheme="minorHAnsi"/>
          <w:sz w:val="22"/>
          <w:szCs w:val="22"/>
        </w:rPr>
        <w:tab/>
      </w:r>
      <w:r w:rsidRPr="006576C5">
        <w:rPr>
          <w:rFonts w:cstheme="minorHAnsi"/>
          <w:sz w:val="22"/>
          <w:szCs w:val="22"/>
          <w:u w:val="single"/>
        </w:rPr>
        <w:t>Environmental Scan</w:t>
      </w:r>
    </w:p>
    <w:p w14:paraId="4AC69AAA" w14:textId="77777777" w:rsidR="003451AF" w:rsidRPr="006576C5" w:rsidRDefault="003451AF" w:rsidP="003451AF">
      <w:pPr>
        <w:tabs>
          <w:tab w:val="left" w:pos="426"/>
        </w:tabs>
        <w:spacing w:before="120" w:after="0"/>
        <w:rPr>
          <w:rFonts w:cstheme="minorHAnsi"/>
          <w:sz w:val="22"/>
          <w:szCs w:val="22"/>
        </w:rPr>
      </w:pPr>
      <w:r w:rsidRPr="009178D2">
        <w:rPr>
          <w:rFonts w:cstheme="minorHAnsi"/>
          <w:sz w:val="22"/>
          <w:szCs w:val="22"/>
        </w:rPr>
        <w:t>The OWS reported on recent events.</w:t>
      </w:r>
      <w:r w:rsidRPr="006576C5">
        <w:rPr>
          <w:rFonts w:cstheme="minorHAnsi"/>
          <w:sz w:val="22"/>
          <w:szCs w:val="22"/>
        </w:rPr>
        <w:t xml:space="preserve"> </w:t>
      </w:r>
    </w:p>
    <w:p w14:paraId="7316B436" w14:textId="77777777" w:rsidR="00CC2B8E" w:rsidRPr="00CC2B8E" w:rsidRDefault="00CC2B8E" w:rsidP="00CC2B8E">
      <w:pPr>
        <w:tabs>
          <w:tab w:val="left" w:pos="426"/>
        </w:tabs>
        <w:spacing w:before="120" w:after="120"/>
        <w:ind w:left="142" w:hanging="142"/>
        <w:rPr>
          <w:rFonts w:cstheme="minorHAnsi"/>
          <w:b/>
          <w:sz w:val="22"/>
          <w:szCs w:val="22"/>
        </w:rPr>
      </w:pPr>
      <w:r w:rsidRPr="00CC2B8E">
        <w:rPr>
          <w:rFonts w:cstheme="minorHAnsi"/>
          <w:b/>
          <w:sz w:val="22"/>
          <w:szCs w:val="22"/>
        </w:rPr>
        <w:t xml:space="preserve">2. Advice on Projects </w:t>
      </w:r>
      <w:bookmarkStart w:id="4" w:name="_Hlk69727335"/>
      <w:r w:rsidRPr="00CC2B8E">
        <w:rPr>
          <w:rFonts w:cstheme="minorHAnsi"/>
          <w:b/>
          <w:sz w:val="22"/>
          <w:szCs w:val="22"/>
        </w:rPr>
        <w:t>referred by governments</w:t>
      </w:r>
      <w:bookmarkEnd w:id="4"/>
    </w:p>
    <w:p w14:paraId="1AD38BB1" w14:textId="4EFA53EA" w:rsidR="00E02B8E" w:rsidRPr="00A92B1E" w:rsidRDefault="005B4F33" w:rsidP="005B4F33">
      <w:pPr>
        <w:spacing w:before="120" w:after="120"/>
        <w:rPr>
          <w:rFonts w:cstheme="minorHAnsi"/>
          <w:bCs/>
          <w:sz w:val="22"/>
          <w:szCs w:val="22"/>
          <w:u w:val="single"/>
        </w:rPr>
      </w:pPr>
      <w:r w:rsidRPr="00A92B1E">
        <w:rPr>
          <w:rFonts w:cstheme="minorHAnsi"/>
          <w:bCs/>
          <w:sz w:val="22"/>
          <w:szCs w:val="22"/>
        </w:rPr>
        <w:t xml:space="preserve">2.1 </w:t>
      </w:r>
      <w:proofErr w:type="spellStart"/>
      <w:r w:rsidR="00A92B1E" w:rsidRPr="00A92B1E">
        <w:rPr>
          <w:rFonts w:cstheme="minorHAnsi"/>
          <w:bCs/>
          <w:sz w:val="22"/>
          <w:szCs w:val="22"/>
          <w:u w:val="single"/>
        </w:rPr>
        <w:t>Maules</w:t>
      </w:r>
      <w:proofErr w:type="spellEnd"/>
      <w:r w:rsidR="00A92B1E" w:rsidRPr="00A92B1E">
        <w:rPr>
          <w:rFonts w:cstheme="minorHAnsi"/>
          <w:bCs/>
          <w:sz w:val="22"/>
          <w:szCs w:val="22"/>
          <w:u w:val="single"/>
        </w:rPr>
        <w:t xml:space="preserve"> Creek Coal Mine Continuation Project</w:t>
      </w:r>
    </w:p>
    <w:p w14:paraId="11C8A417" w14:textId="13643519" w:rsidR="004943CD" w:rsidRPr="004943CD" w:rsidRDefault="004943CD" w:rsidP="004943CD">
      <w:pPr>
        <w:tabs>
          <w:tab w:val="left" w:pos="426"/>
        </w:tabs>
        <w:spacing w:before="120" w:after="120"/>
        <w:rPr>
          <w:rFonts w:cstheme="minorHAnsi"/>
          <w:sz w:val="22"/>
          <w:szCs w:val="22"/>
        </w:rPr>
      </w:pPr>
      <w:r w:rsidRPr="004943CD">
        <w:rPr>
          <w:rFonts w:cstheme="minorHAnsi"/>
          <w:sz w:val="22"/>
          <w:szCs w:val="22"/>
        </w:rPr>
        <w:t xml:space="preserve">The </w:t>
      </w:r>
      <w:proofErr w:type="spellStart"/>
      <w:r w:rsidRPr="004943CD">
        <w:rPr>
          <w:rFonts w:cstheme="minorHAnsi"/>
          <w:sz w:val="22"/>
          <w:szCs w:val="22"/>
        </w:rPr>
        <w:t>Maules</w:t>
      </w:r>
      <w:proofErr w:type="spellEnd"/>
      <w:r w:rsidRPr="004943CD">
        <w:rPr>
          <w:rFonts w:cstheme="minorHAnsi"/>
          <w:sz w:val="22"/>
          <w:szCs w:val="22"/>
        </w:rPr>
        <w:t xml:space="preserve"> Creek Coal Mine Continuation Project (the ‘project’) is a proposed extension to the existing </w:t>
      </w:r>
      <w:proofErr w:type="spellStart"/>
      <w:r w:rsidRPr="004943CD">
        <w:rPr>
          <w:rFonts w:cstheme="minorHAnsi"/>
          <w:sz w:val="22"/>
          <w:szCs w:val="22"/>
        </w:rPr>
        <w:t>Maules</w:t>
      </w:r>
      <w:proofErr w:type="spellEnd"/>
      <w:r w:rsidRPr="004943CD">
        <w:rPr>
          <w:rFonts w:cstheme="minorHAnsi"/>
          <w:sz w:val="22"/>
          <w:szCs w:val="22"/>
        </w:rPr>
        <w:t xml:space="preserve"> Creek Coal Mine (MCCM), an open-cut pit 17 km northeast of Boggabri, New South Wales. The project includes an additional 681 hectares (ha) of disturbance to the east of the existing (continuing) MCCM mining area and a 10-year extension in mine life to 2044. It expects to extract an additional 117 million </w:t>
      </w:r>
      <w:proofErr w:type="spellStart"/>
      <w:r w:rsidRPr="004943CD">
        <w:rPr>
          <w:rFonts w:cstheme="minorHAnsi"/>
          <w:sz w:val="22"/>
          <w:szCs w:val="22"/>
        </w:rPr>
        <w:t>tonnes</w:t>
      </w:r>
      <w:proofErr w:type="spellEnd"/>
      <w:r w:rsidRPr="004943CD">
        <w:rPr>
          <w:rFonts w:cstheme="minorHAnsi"/>
          <w:sz w:val="22"/>
          <w:szCs w:val="22"/>
        </w:rPr>
        <w:t xml:space="preserve"> (Mt) of Run-of-Mine (ROM) thermal, </w:t>
      </w:r>
      <w:proofErr w:type="gramStart"/>
      <w:r w:rsidRPr="004943CD">
        <w:rPr>
          <w:rFonts w:cstheme="minorHAnsi"/>
          <w:sz w:val="22"/>
          <w:szCs w:val="22"/>
        </w:rPr>
        <w:t>coking</w:t>
      </w:r>
      <w:proofErr w:type="gramEnd"/>
      <w:r w:rsidRPr="004943CD">
        <w:rPr>
          <w:rFonts w:cstheme="minorHAnsi"/>
          <w:sz w:val="22"/>
          <w:szCs w:val="22"/>
        </w:rPr>
        <w:t xml:space="preserve"> and </w:t>
      </w:r>
      <w:proofErr w:type="gramStart"/>
      <w:r w:rsidRPr="004943CD">
        <w:rPr>
          <w:rFonts w:cstheme="minorHAnsi"/>
          <w:sz w:val="22"/>
          <w:szCs w:val="22"/>
        </w:rPr>
        <w:t>bypass</w:t>
      </w:r>
      <w:proofErr w:type="gramEnd"/>
      <w:r w:rsidRPr="004943CD">
        <w:rPr>
          <w:rFonts w:cstheme="minorHAnsi"/>
          <w:sz w:val="22"/>
          <w:szCs w:val="22"/>
        </w:rPr>
        <w:t xml:space="preserve"> coal.</w:t>
      </w:r>
    </w:p>
    <w:p w14:paraId="594BD1A8" w14:textId="08BF155B" w:rsidR="004943CD" w:rsidRPr="004943CD" w:rsidRDefault="004943CD" w:rsidP="004943CD">
      <w:pPr>
        <w:tabs>
          <w:tab w:val="left" w:pos="426"/>
        </w:tabs>
        <w:spacing w:before="120" w:after="120"/>
        <w:rPr>
          <w:rFonts w:cstheme="minorHAnsi"/>
          <w:sz w:val="22"/>
          <w:szCs w:val="22"/>
        </w:rPr>
      </w:pPr>
      <w:r w:rsidRPr="004943CD">
        <w:rPr>
          <w:rFonts w:cstheme="minorHAnsi"/>
          <w:sz w:val="22"/>
          <w:szCs w:val="22"/>
        </w:rPr>
        <w:t xml:space="preserve">The project proposes to use the current infrastructure which includes a mine infrastructure area, coal handling and processing plant (CHPP), a rail loop, accommodation villages, ancillary infrastructure and access roads. Water is to be managed using both existing and new infrastructure, with sediment dams, mine water dams, drains, pipelines and clean-water diversions to be constructed. A bi-directional transfer pipeline is proposed to share water between the MCCM, the </w:t>
      </w:r>
      <w:proofErr w:type="spellStart"/>
      <w:r w:rsidRPr="004943CD">
        <w:rPr>
          <w:rFonts w:cstheme="minorHAnsi"/>
          <w:sz w:val="22"/>
          <w:szCs w:val="22"/>
        </w:rPr>
        <w:t>Tarrawonga</w:t>
      </w:r>
      <w:proofErr w:type="spellEnd"/>
      <w:r w:rsidRPr="004943CD">
        <w:rPr>
          <w:rFonts w:cstheme="minorHAnsi"/>
          <w:sz w:val="22"/>
          <w:szCs w:val="22"/>
        </w:rPr>
        <w:t xml:space="preserve"> Coal Mine and the Vickery Coal Mine. The pipeline is intended to facilitate water supply and storage requirements for the project.</w:t>
      </w:r>
    </w:p>
    <w:p w14:paraId="4CB708ED" w14:textId="25A2F630" w:rsidR="004943CD" w:rsidRPr="004943CD" w:rsidRDefault="004943CD" w:rsidP="004943CD">
      <w:pPr>
        <w:tabs>
          <w:tab w:val="left" w:pos="426"/>
        </w:tabs>
        <w:spacing w:before="120" w:after="120"/>
        <w:rPr>
          <w:rFonts w:cstheme="minorHAnsi"/>
          <w:sz w:val="22"/>
          <w:szCs w:val="22"/>
        </w:rPr>
      </w:pPr>
      <w:r w:rsidRPr="004943CD">
        <w:rPr>
          <w:rFonts w:cstheme="minorHAnsi"/>
          <w:sz w:val="22"/>
          <w:szCs w:val="22"/>
        </w:rPr>
        <w:t xml:space="preserve">The project area is in the Namoi River catchment in the Murray-Darling Basin, and adjacent to Back Creek (a tributary of </w:t>
      </w:r>
      <w:proofErr w:type="spellStart"/>
      <w:r w:rsidRPr="004943CD">
        <w:rPr>
          <w:rFonts w:cstheme="minorHAnsi"/>
          <w:sz w:val="22"/>
          <w:szCs w:val="22"/>
        </w:rPr>
        <w:t>Maules</w:t>
      </w:r>
      <w:proofErr w:type="spellEnd"/>
      <w:r w:rsidRPr="004943CD">
        <w:rPr>
          <w:rFonts w:cstheme="minorHAnsi"/>
          <w:sz w:val="22"/>
          <w:szCs w:val="22"/>
        </w:rPr>
        <w:t xml:space="preserve"> Creek), with the Namoi River approximately 8 km to the west. The Namoi River and its tributaries, including </w:t>
      </w:r>
      <w:proofErr w:type="spellStart"/>
      <w:r w:rsidRPr="004943CD">
        <w:rPr>
          <w:rFonts w:cstheme="minorHAnsi"/>
          <w:sz w:val="22"/>
          <w:szCs w:val="22"/>
        </w:rPr>
        <w:t>Maules</w:t>
      </w:r>
      <w:proofErr w:type="spellEnd"/>
      <w:r w:rsidRPr="004943CD">
        <w:rPr>
          <w:rFonts w:cstheme="minorHAnsi"/>
          <w:sz w:val="22"/>
          <w:szCs w:val="22"/>
        </w:rPr>
        <w:t xml:space="preserve"> Creek and Back Creek, are part of the Lowland Darling River Aquatic Ecological Community, an endangered ecological community in New South Wales that includes all native fish and aquatic invertebrates in all surface waters of the Darling River in NSW (New South Wales Department of Primary Industries 2007). </w:t>
      </w:r>
    </w:p>
    <w:p w14:paraId="24DE3F58" w14:textId="1A4C75B4" w:rsidR="004943CD" w:rsidRPr="004943CD" w:rsidRDefault="004943CD" w:rsidP="63269EB8">
      <w:pPr>
        <w:tabs>
          <w:tab w:val="left" w:pos="426"/>
        </w:tabs>
        <w:spacing w:before="120" w:after="120"/>
        <w:rPr>
          <w:sz w:val="22"/>
          <w:szCs w:val="22"/>
        </w:rPr>
      </w:pPr>
      <w:r w:rsidRPr="63269EB8">
        <w:rPr>
          <w:sz w:val="22"/>
          <w:szCs w:val="22"/>
        </w:rPr>
        <w:t xml:space="preserve">Within the development footprint, the proponent has identified three communities listed as Threatened Ecological Communities (TECs) under the </w:t>
      </w:r>
      <w:r w:rsidRPr="63269EB8">
        <w:rPr>
          <w:i/>
          <w:iCs/>
          <w:sz w:val="22"/>
          <w:szCs w:val="22"/>
        </w:rPr>
        <w:t>Environment Protection and Biodiversity Conservation Act 1999</w:t>
      </w:r>
      <w:r w:rsidRPr="63269EB8">
        <w:rPr>
          <w:sz w:val="22"/>
          <w:szCs w:val="22"/>
        </w:rPr>
        <w:t xml:space="preserve"> (EPBC Act), as well as six species listed as threatened. One TEC along Back Creek is identified as a potentially groundwater-dependent ecosystem (GDE</w:t>
      </w:r>
      <w:proofErr w:type="gramStart"/>
      <w:r w:rsidRPr="63269EB8">
        <w:rPr>
          <w:sz w:val="22"/>
          <w:szCs w:val="22"/>
        </w:rPr>
        <w:t>), and</w:t>
      </w:r>
      <w:proofErr w:type="gramEnd"/>
      <w:r w:rsidRPr="63269EB8">
        <w:rPr>
          <w:sz w:val="22"/>
          <w:szCs w:val="22"/>
        </w:rPr>
        <w:t xml:space="preserve"> may opportunistically rely on groundwater below the ephemeral creek bed. The proponent has also collected stygofauna from aquifers near Back and </w:t>
      </w:r>
      <w:proofErr w:type="spellStart"/>
      <w:r w:rsidRPr="63269EB8">
        <w:rPr>
          <w:sz w:val="22"/>
          <w:szCs w:val="22"/>
        </w:rPr>
        <w:t>Maules</w:t>
      </w:r>
      <w:proofErr w:type="spellEnd"/>
      <w:r w:rsidRPr="63269EB8">
        <w:rPr>
          <w:sz w:val="22"/>
          <w:szCs w:val="22"/>
        </w:rPr>
        <w:t xml:space="preserve"> creeks.  </w:t>
      </w:r>
    </w:p>
    <w:p w14:paraId="7D30E53D" w14:textId="77777777" w:rsidR="004943CD" w:rsidRPr="004943CD" w:rsidRDefault="004943CD" w:rsidP="004943CD">
      <w:pPr>
        <w:tabs>
          <w:tab w:val="left" w:pos="426"/>
        </w:tabs>
        <w:spacing w:before="120" w:after="120"/>
        <w:rPr>
          <w:rFonts w:cstheme="minorHAnsi"/>
          <w:sz w:val="22"/>
          <w:szCs w:val="22"/>
        </w:rPr>
      </w:pPr>
      <w:r w:rsidRPr="004943CD">
        <w:rPr>
          <w:rFonts w:cstheme="minorHAnsi"/>
          <w:sz w:val="22"/>
          <w:szCs w:val="22"/>
        </w:rPr>
        <w:t>Key potential impacts from this project are:</w:t>
      </w:r>
    </w:p>
    <w:p w14:paraId="57D73FEF" w14:textId="02C318EE" w:rsidR="004943CD" w:rsidRPr="004943CD" w:rsidRDefault="004943CD" w:rsidP="63269EB8">
      <w:pPr>
        <w:pStyle w:val="ListParagraph"/>
        <w:numPr>
          <w:ilvl w:val="0"/>
          <w:numId w:val="23"/>
        </w:numPr>
        <w:tabs>
          <w:tab w:val="left" w:pos="426"/>
        </w:tabs>
        <w:spacing w:before="120" w:after="120"/>
        <w:rPr>
          <w:sz w:val="22"/>
          <w:szCs w:val="22"/>
        </w:rPr>
      </w:pPr>
      <w:r w:rsidRPr="63269EB8">
        <w:rPr>
          <w:sz w:val="22"/>
          <w:szCs w:val="22"/>
        </w:rPr>
        <w:t xml:space="preserve">clearing of 642 ha of native vegetation, some of which is habitat for EPBC Act-listed species such as </w:t>
      </w:r>
      <w:r w:rsidRPr="63269EB8">
        <w:rPr>
          <w:i/>
          <w:iCs/>
          <w:sz w:val="22"/>
          <w:szCs w:val="22"/>
        </w:rPr>
        <w:t xml:space="preserve">Koala Phascolarctos </w:t>
      </w:r>
      <w:proofErr w:type="gramStart"/>
      <w:r w:rsidRPr="63269EB8">
        <w:rPr>
          <w:i/>
          <w:iCs/>
          <w:sz w:val="22"/>
          <w:szCs w:val="22"/>
        </w:rPr>
        <w:t>cinereus</w:t>
      </w:r>
      <w:r w:rsidRPr="63269EB8">
        <w:rPr>
          <w:sz w:val="22"/>
          <w:szCs w:val="22"/>
        </w:rPr>
        <w:t>;</w:t>
      </w:r>
      <w:proofErr w:type="gramEnd"/>
    </w:p>
    <w:p w14:paraId="77BC8784" w14:textId="17DD8F5F" w:rsidR="004943CD" w:rsidRPr="004943CD" w:rsidRDefault="004943CD" w:rsidP="004943CD">
      <w:pPr>
        <w:pStyle w:val="ListParagraph"/>
        <w:numPr>
          <w:ilvl w:val="0"/>
          <w:numId w:val="23"/>
        </w:numPr>
        <w:tabs>
          <w:tab w:val="left" w:pos="426"/>
        </w:tabs>
        <w:spacing w:before="120" w:after="120"/>
        <w:rPr>
          <w:rFonts w:cstheme="minorHAnsi"/>
          <w:sz w:val="22"/>
          <w:szCs w:val="22"/>
        </w:rPr>
      </w:pPr>
      <w:r w:rsidRPr="004943CD">
        <w:rPr>
          <w:rFonts w:cstheme="minorHAnsi"/>
          <w:sz w:val="22"/>
          <w:szCs w:val="22"/>
        </w:rPr>
        <w:t xml:space="preserve">removal of approximately 10 river-km of ephemeral tributaries of Back Creek and their riparian zones that are within the mine </w:t>
      </w:r>
      <w:proofErr w:type="gramStart"/>
      <w:r w:rsidRPr="004943CD">
        <w:rPr>
          <w:rFonts w:cstheme="minorHAnsi"/>
          <w:sz w:val="22"/>
          <w:szCs w:val="22"/>
        </w:rPr>
        <w:t>footprint;</w:t>
      </w:r>
      <w:proofErr w:type="gramEnd"/>
      <w:r w:rsidRPr="004943CD">
        <w:rPr>
          <w:rFonts w:cstheme="minorHAnsi"/>
          <w:sz w:val="22"/>
          <w:szCs w:val="22"/>
        </w:rPr>
        <w:t xml:space="preserve"> </w:t>
      </w:r>
    </w:p>
    <w:p w14:paraId="16A7CF0A" w14:textId="33A1B13B" w:rsidR="004943CD" w:rsidRPr="004943CD" w:rsidRDefault="004943CD" w:rsidP="004943CD">
      <w:pPr>
        <w:pStyle w:val="ListParagraph"/>
        <w:numPr>
          <w:ilvl w:val="0"/>
          <w:numId w:val="23"/>
        </w:numPr>
        <w:tabs>
          <w:tab w:val="left" w:pos="426"/>
        </w:tabs>
        <w:spacing w:before="120" w:after="120"/>
        <w:rPr>
          <w:rFonts w:cstheme="minorHAnsi"/>
          <w:sz w:val="22"/>
          <w:szCs w:val="22"/>
        </w:rPr>
      </w:pPr>
      <w:r w:rsidRPr="004943CD">
        <w:rPr>
          <w:rFonts w:cstheme="minorHAnsi"/>
          <w:sz w:val="22"/>
          <w:szCs w:val="22"/>
        </w:rPr>
        <w:lastRenderedPageBreak/>
        <w:t xml:space="preserve">reductions in abundance and/or condition of groundwater-dependent terrestrial vegetation and stygofauna communities due to lowering of the water table below </w:t>
      </w:r>
      <w:proofErr w:type="spellStart"/>
      <w:r w:rsidRPr="004943CD">
        <w:rPr>
          <w:rFonts w:cstheme="minorHAnsi"/>
          <w:sz w:val="22"/>
          <w:szCs w:val="22"/>
        </w:rPr>
        <w:t>Maules</w:t>
      </w:r>
      <w:proofErr w:type="spellEnd"/>
      <w:r w:rsidRPr="004943CD">
        <w:rPr>
          <w:rFonts w:cstheme="minorHAnsi"/>
          <w:sz w:val="22"/>
          <w:szCs w:val="22"/>
        </w:rPr>
        <w:t xml:space="preserve"> and Back creeks; and</w:t>
      </w:r>
    </w:p>
    <w:p w14:paraId="3EBE5E51" w14:textId="4C25FFDF" w:rsidR="004943CD" w:rsidRPr="004943CD" w:rsidRDefault="004943CD" w:rsidP="004943CD">
      <w:pPr>
        <w:pStyle w:val="ListParagraph"/>
        <w:numPr>
          <w:ilvl w:val="0"/>
          <w:numId w:val="23"/>
        </w:numPr>
        <w:tabs>
          <w:tab w:val="left" w:pos="426"/>
        </w:tabs>
        <w:spacing w:before="120" w:after="120"/>
        <w:rPr>
          <w:rFonts w:cstheme="minorHAnsi"/>
          <w:sz w:val="22"/>
          <w:szCs w:val="22"/>
        </w:rPr>
      </w:pPr>
      <w:r w:rsidRPr="004943CD">
        <w:rPr>
          <w:rFonts w:cstheme="minorHAnsi"/>
          <w:sz w:val="22"/>
          <w:szCs w:val="22"/>
        </w:rPr>
        <w:t xml:space="preserve">cumulative impacts from the proposed project and current operations, and regional impacts from the MCCM and surrounding mines, particularly due to increased groundwater drawdown in the coal seams and </w:t>
      </w:r>
      <w:proofErr w:type="gramStart"/>
      <w:r w:rsidRPr="004943CD">
        <w:rPr>
          <w:rFonts w:cstheme="minorHAnsi"/>
          <w:sz w:val="22"/>
          <w:szCs w:val="22"/>
        </w:rPr>
        <w:t>a continued</w:t>
      </w:r>
      <w:proofErr w:type="gramEnd"/>
      <w:r w:rsidRPr="004943CD">
        <w:rPr>
          <w:rFonts w:cstheme="minorHAnsi"/>
          <w:sz w:val="22"/>
          <w:szCs w:val="22"/>
        </w:rPr>
        <w:t xml:space="preserve"> water take from the Namoi River.</w:t>
      </w:r>
    </w:p>
    <w:p w14:paraId="28351F4C" w14:textId="77777777" w:rsidR="004943CD" w:rsidRPr="004943CD" w:rsidRDefault="004943CD" w:rsidP="004943CD">
      <w:pPr>
        <w:tabs>
          <w:tab w:val="left" w:pos="426"/>
        </w:tabs>
        <w:spacing w:before="120" w:after="120"/>
        <w:rPr>
          <w:rFonts w:cstheme="minorHAnsi"/>
          <w:sz w:val="22"/>
          <w:szCs w:val="22"/>
        </w:rPr>
      </w:pPr>
      <w:r w:rsidRPr="004943CD">
        <w:rPr>
          <w:rFonts w:cstheme="minorHAnsi"/>
          <w:sz w:val="22"/>
          <w:szCs w:val="22"/>
        </w:rPr>
        <w:t>The IESC has identified areas in which additional work is required to address the key potential impacts, as detailed in this advice. These include:</w:t>
      </w:r>
    </w:p>
    <w:p w14:paraId="18FE603B" w14:textId="6904C958" w:rsidR="004943CD" w:rsidRPr="004943CD" w:rsidRDefault="004943CD" w:rsidP="004943CD">
      <w:pPr>
        <w:pStyle w:val="ListParagraph"/>
        <w:numPr>
          <w:ilvl w:val="0"/>
          <w:numId w:val="23"/>
        </w:numPr>
        <w:tabs>
          <w:tab w:val="left" w:pos="426"/>
        </w:tabs>
        <w:spacing w:before="120" w:after="120"/>
        <w:rPr>
          <w:rFonts w:cstheme="minorHAnsi"/>
          <w:sz w:val="22"/>
          <w:szCs w:val="22"/>
        </w:rPr>
      </w:pPr>
      <w:r w:rsidRPr="004943CD">
        <w:rPr>
          <w:rFonts w:cstheme="minorHAnsi"/>
          <w:sz w:val="22"/>
          <w:szCs w:val="22"/>
        </w:rPr>
        <w:t xml:space="preserve">field investigations, including multi-level piezometers and hydraulic testing, to </w:t>
      </w:r>
      <w:proofErr w:type="spellStart"/>
      <w:r w:rsidRPr="004943CD">
        <w:rPr>
          <w:rFonts w:cstheme="minorHAnsi"/>
          <w:sz w:val="22"/>
          <w:szCs w:val="22"/>
        </w:rPr>
        <w:t>characterise</w:t>
      </w:r>
      <w:proofErr w:type="spellEnd"/>
      <w:r w:rsidRPr="004943CD">
        <w:rPr>
          <w:rFonts w:cstheme="minorHAnsi"/>
          <w:sz w:val="22"/>
          <w:szCs w:val="22"/>
        </w:rPr>
        <w:t xml:space="preserve"> the contact between the coal seams and the overlying alluvium beneath </w:t>
      </w:r>
      <w:proofErr w:type="spellStart"/>
      <w:r w:rsidRPr="004943CD">
        <w:rPr>
          <w:rFonts w:cstheme="minorHAnsi"/>
          <w:sz w:val="22"/>
          <w:szCs w:val="22"/>
        </w:rPr>
        <w:t>Maules</w:t>
      </w:r>
      <w:proofErr w:type="spellEnd"/>
      <w:r w:rsidRPr="004943CD">
        <w:rPr>
          <w:rFonts w:cstheme="minorHAnsi"/>
          <w:sz w:val="22"/>
          <w:szCs w:val="22"/>
        </w:rPr>
        <w:t xml:space="preserve"> </w:t>
      </w:r>
      <w:proofErr w:type="gramStart"/>
      <w:r w:rsidRPr="004943CD">
        <w:rPr>
          <w:rFonts w:cstheme="minorHAnsi"/>
          <w:sz w:val="22"/>
          <w:szCs w:val="22"/>
        </w:rPr>
        <w:t>Creek;</w:t>
      </w:r>
      <w:proofErr w:type="gramEnd"/>
    </w:p>
    <w:p w14:paraId="71BE850E" w14:textId="2F78DBFE" w:rsidR="004943CD" w:rsidRPr="004943CD" w:rsidRDefault="004943CD" w:rsidP="004943CD">
      <w:pPr>
        <w:pStyle w:val="ListParagraph"/>
        <w:numPr>
          <w:ilvl w:val="0"/>
          <w:numId w:val="23"/>
        </w:numPr>
        <w:tabs>
          <w:tab w:val="left" w:pos="426"/>
        </w:tabs>
        <w:spacing w:before="120" w:after="120"/>
        <w:rPr>
          <w:rFonts w:cstheme="minorHAnsi"/>
          <w:sz w:val="22"/>
          <w:szCs w:val="22"/>
        </w:rPr>
      </w:pPr>
      <w:r w:rsidRPr="004943CD">
        <w:rPr>
          <w:rFonts w:cstheme="minorHAnsi"/>
          <w:sz w:val="22"/>
          <w:szCs w:val="22"/>
        </w:rPr>
        <w:t xml:space="preserve">estimating the post-closure groundwater conditions at equilibrium, </w:t>
      </w:r>
      <w:proofErr w:type="gramStart"/>
      <w:r w:rsidRPr="004943CD">
        <w:rPr>
          <w:rFonts w:cstheme="minorHAnsi"/>
          <w:sz w:val="22"/>
          <w:szCs w:val="22"/>
        </w:rPr>
        <w:t>taking into account</w:t>
      </w:r>
      <w:proofErr w:type="gramEnd"/>
      <w:r w:rsidRPr="004943CD">
        <w:rPr>
          <w:rFonts w:cstheme="minorHAnsi"/>
          <w:sz w:val="22"/>
          <w:szCs w:val="22"/>
        </w:rPr>
        <w:t xml:space="preserve"> the final landform and pit </w:t>
      </w:r>
      <w:proofErr w:type="gramStart"/>
      <w:r w:rsidRPr="004943CD">
        <w:rPr>
          <w:rFonts w:cstheme="minorHAnsi"/>
          <w:sz w:val="22"/>
          <w:szCs w:val="22"/>
        </w:rPr>
        <w:t>lake;</w:t>
      </w:r>
      <w:proofErr w:type="gramEnd"/>
    </w:p>
    <w:p w14:paraId="3503712F" w14:textId="44E0AA4B" w:rsidR="004943CD" w:rsidRPr="004943CD" w:rsidRDefault="004943CD" w:rsidP="004943CD">
      <w:pPr>
        <w:pStyle w:val="ListParagraph"/>
        <w:numPr>
          <w:ilvl w:val="0"/>
          <w:numId w:val="23"/>
        </w:numPr>
        <w:tabs>
          <w:tab w:val="left" w:pos="426"/>
        </w:tabs>
        <w:spacing w:before="120" w:after="120"/>
        <w:rPr>
          <w:rFonts w:cstheme="minorHAnsi"/>
          <w:sz w:val="22"/>
          <w:szCs w:val="22"/>
        </w:rPr>
      </w:pPr>
      <w:r w:rsidRPr="004943CD">
        <w:rPr>
          <w:rFonts w:cstheme="minorHAnsi"/>
          <w:sz w:val="22"/>
          <w:szCs w:val="22"/>
        </w:rPr>
        <w:t xml:space="preserve">incorporating climate-change scenarios (e.g., RCP8.5) into the water balance and flood modelling; and </w:t>
      </w:r>
    </w:p>
    <w:p w14:paraId="6CC82C8C" w14:textId="6782F88F" w:rsidR="00A92B1E" w:rsidRPr="004943CD" w:rsidRDefault="004943CD" w:rsidP="004943CD">
      <w:pPr>
        <w:pStyle w:val="ListParagraph"/>
        <w:numPr>
          <w:ilvl w:val="0"/>
          <w:numId w:val="23"/>
        </w:numPr>
        <w:tabs>
          <w:tab w:val="left" w:pos="426"/>
        </w:tabs>
        <w:spacing w:before="120" w:after="120"/>
        <w:rPr>
          <w:rFonts w:cstheme="minorHAnsi"/>
          <w:sz w:val="22"/>
          <w:szCs w:val="22"/>
        </w:rPr>
      </w:pPr>
      <w:r w:rsidRPr="004943CD">
        <w:rPr>
          <w:rFonts w:cstheme="minorHAnsi"/>
          <w:sz w:val="22"/>
          <w:szCs w:val="22"/>
        </w:rPr>
        <w:t>ongoing stygofauna monitoring to assess potential impacts from the proposed mining operations on existing communities.</w:t>
      </w:r>
    </w:p>
    <w:p w14:paraId="6AD9BFB0" w14:textId="0216DBA5" w:rsidR="00370352" w:rsidRPr="006175BD" w:rsidRDefault="006175BD" w:rsidP="006175BD">
      <w:pPr>
        <w:autoSpaceDE w:val="0"/>
        <w:autoSpaceDN w:val="0"/>
        <w:adjustRightInd w:val="0"/>
        <w:spacing w:before="120" w:after="0" w:line="276" w:lineRule="auto"/>
        <w:jc w:val="both"/>
        <w:rPr>
          <w:rFonts w:cs="Arial"/>
          <w:sz w:val="22"/>
          <w:szCs w:val="22"/>
        </w:rPr>
      </w:pPr>
      <w:r w:rsidRPr="006175BD">
        <w:rPr>
          <w:rFonts w:cs="Arial"/>
          <w:sz w:val="22"/>
          <w:szCs w:val="22"/>
        </w:rPr>
        <w:t xml:space="preserve">Consistent with the </w:t>
      </w:r>
      <w:r w:rsidRPr="006175BD">
        <w:rPr>
          <w:rFonts w:cs="Arial"/>
          <w:i/>
          <w:iCs/>
          <w:sz w:val="22"/>
          <w:szCs w:val="22"/>
        </w:rPr>
        <w:t>Environment Protection and Biodiversity Conservation Regulations 2000</w:t>
      </w:r>
      <w:r w:rsidRPr="006175BD">
        <w:rPr>
          <w:rFonts w:cs="Arial"/>
          <w:sz w:val="22"/>
          <w:szCs w:val="22"/>
        </w:rPr>
        <w:t>, advice will be published on the IESC’s website within 10 business days of being provided to the regulators.</w:t>
      </w:r>
    </w:p>
    <w:p w14:paraId="55EC1F4D" w14:textId="77777777" w:rsidR="00FB6887" w:rsidRDefault="00CC2B8E" w:rsidP="00394213">
      <w:pPr>
        <w:tabs>
          <w:tab w:val="left" w:pos="426"/>
        </w:tabs>
        <w:spacing w:before="120" w:after="120"/>
        <w:ind w:left="142" w:hanging="142"/>
        <w:rPr>
          <w:rFonts w:cstheme="minorHAnsi"/>
          <w:b/>
          <w:sz w:val="22"/>
          <w:szCs w:val="22"/>
        </w:rPr>
      </w:pPr>
      <w:r w:rsidRPr="00CC2B8E">
        <w:rPr>
          <w:rFonts w:cstheme="minorHAnsi"/>
          <w:b/>
          <w:sz w:val="22"/>
          <w:szCs w:val="22"/>
        </w:rPr>
        <w:t>3. Other business</w:t>
      </w:r>
    </w:p>
    <w:p w14:paraId="737B1C3C" w14:textId="4630B777" w:rsidR="00BE6D7B" w:rsidRPr="00011E94" w:rsidRDefault="00CF25CE" w:rsidP="00BE6D7B">
      <w:pPr>
        <w:tabs>
          <w:tab w:val="left" w:pos="426"/>
        </w:tabs>
        <w:spacing w:before="120" w:after="120"/>
        <w:rPr>
          <w:rFonts w:ascii="Calibri" w:hAnsi="Calibri" w:cs="Calibri"/>
          <w:sz w:val="22"/>
          <w:szCs w:val="22"/>
          <w:lang w:val="en-AU"/>
        </w:rPr>
      </w:pPr>
      <w:r w:rsidRPr="00011E94">
        <w:rPr>
          <w:rFonts w:ascii="Calibri" w:hAnsi="Calibri" w:cs="Calibri"/>
          <w:sz w:val="22"/>
          <w:szCs w:val="22"/>
        </w:rPr>
        <w:t xml:space="preserve">3.1 </w:t>
      </w:r>
      <w:bookmarkStart w:id="5" w:name="_Hlk201153148"/>
      <w:r w:rsidR="00A92B1E" w:rsidRPr="00011E94">
        <w:rPr>
          <w:rFonts w:ascii="Calibri" w:hAnsi="Calibri" w:cs="Calibri"/>
          <w:sz w:val="22"/>
          <w:szCs w:val="22"/>
          <w:u w:val="single"/>
        </w:rPr>
        <w:t>Presentation: Review of Well Integrity for Onshore Unconventional Oil and Gas in Australia</w:t>
      </w:r>
    </w:p>
    <w:p w14:paraId="78F18518" w14:textId="6B24E7F6" w:rsidR="00011E94" w:rsidRPr="00011E94" w:rsidRDefault="00011E94" w:rsidP="00771248">
      <w:pPr>
        <w:tabs>
          <w:tab w:val="left" w:pos="426"/>
        </w:tabs>
        <w:spacing w:before="120" w:after="120"/>
        <w:rPr>
          <w:rFonts w:ascii="Calibri" w:hAnsi="Calibri" w:cs="Calibri"/>
          <w:sz w:val="22"/>
          <w:szCs w:val="22"/>
          <w:lang w:val="en-AU"/>
        </w:rPr>
      </w:pPr>
      <w:r w:rsidRPr="00011E94">
        <w:rPr>
          <w:rFonts w:ascii="Calibri" w:hAnsi="Calibri" w:cs="Calibri"/>
          <w:sz w:val="22"/>
          <w:szCs w:val="22"/>
          <w:lang w:val="en-AU"/>
        </w:rPr>
        <w:t xml:space="preserve">IESC member, Associate Professor Phil Hayes, presented a review of well Integrity for onshore unconventional oil and gas in Australia. </w:t>
      </w:r>
    </w:p>
    <w:p w14:paraId="104B3EE4" w14:textId="3308F025" w:rsidR="00771248" w:rsidRPr="00011E94" w:rsidRDefault="00771248" w:rsidP="00771248">
      <w:pPr>
        <w:tabs>
          <w:tab w:val="left" w:pos="426"/>
        </w:tabs>
        <w:spacing w:before="120" w:after="120"/>
        <w:rPr>
          <w:rFonts w:ascii="Calibri" w:hAnsi="Calibri" w:cs="Calibri"/>
          <w:sz w:val="22"/>
          <w:szCs w:val="22"/>
          <w:lang w:val="en-AU"/>
        </w:rPr>
      </w:pPr>
      <w:r w:rsidRPr="00011E94">
        <w:rPr>
          <w:rFonts w:ascii="Calibri" w:hAnsi="Calibri" w:cs="Calibri"/>
          <w:sz w:val="22"/>
          <w:szCs w:val="22"/>
        </w:rPr>
        <w:t xml:space="preserve">3.2 </w:t>
      </w:r>
      <w:r w:rsidR="00A92B1E" w:rsidRPr="00011E94">
        <w:rPr>
          <w:rFonts w:ascii="Calibri" w:hAnsi="Calibri" w:cs="Calibri"/>
          <w:sz w:val="22"/>
          <w:szCs w:val="22"/>
          <w:u w:val="single"/>
        </w:rPr>
        <w:t>IESC Webpage Review</w:t>
      </w:r>
    </w:p>
    <w:p w14:paraId="726398F2" w14:textId="5AC9016D" w:rsidR="00771248" w:rsidRPr="0018314C" w:rsidRDefault="00A92B1E" w:rsidP="007A3572">
      <w:pPr>
        <w:tabs>
          <w:tab w:val="left" w:pos="426"/>
          <w:tab w:val="left" w:pos="5103"/>
        </w:tabs>
        <w:spacing w:after="0"/>
        <w:rPr>
          <w:rFonts w:ascii="Calibri" w:hAnsi="Calibri" w:cs="Calibri"/>
          <w:sz w:val="22"/>
          <w:szCs w:val="22"/>
        </w:rPr>
        <w:sectPr w:rsidR="00771248" w:rsidRPr="0018314C" w:rsidSect="007A3572">
          <w:type w:val="continuous"/>
          <w:pgSz w:w="11906" w:h="16838"/>
          <w:pgMar w:top="851" w:right="1134" w:bottom="709" w:left="1276" w:header="425" w:footer="828" w:gutter="0"/>
          <w:pgNumType w:start="1"/>
          <w:cols w:space="708"/>
          <w:titlePg/>
          <w:docGrid w:linePitch="360"/>
        </w:sectPr>
      </w:pPr>
      <w:r w:rsidRPr="43C18DDB">
        <w:rPr>
          <w:rFonts w:ascii="Calibri" w:hAnsi="Calibri" w:cs="Calibri"/>
          <w:sz w:val="22"/>
          <w:szCs w:val="22"/>
          <w:lang w:val="en-AU"/>
        </w:rPr>
        <w:t>The Committee provided feedback on updates to several iesc.gov.au webpages.</w:t>
      </w:r>
    </w:p>
    <w:bookmarkEnd w:id="5"/>
    <w:p w14:paraId="12084584" w14:textId="6ECD348C" w:rsidR="00CC2B8E" w:rsidRPr="00582E89" w:rsidRDefault="00CC2B8E" w:rsidP="00582E89">
      <w:pPr>
        <w:spacing w:before="120" w:after="120"/>
        <w:rPr>
          <w:rFonts w:cstheme="minorHAnsi"/>
          <w:b/>
          <w:sz w:val="22"/>
          <w:szCs w:val="22"/>
        </w:rPr>
      </w:pPr>
      <w:r w:rsidRPr="00582E89">
        <w:rPr>
          <w:rFonts w:cstheme="minorHAnsi"/>
          <w:b/>
          <w:sz w:val="22"/>
          <w:szCs w:val="22"/>
        </w:rPr>
        <w:t>4. Close of Meeting</w:t>
      </w:r>
    </w:p>
    <w:p w14:paraId="62865049" w14:textId="0FEE6679" w:rsidR="00370352" w:rsidRPr="00582E89" w:rsidRDefault="00CC2B8E" w:rsidP="00582E89">
      <w:pPr>
        <w:tabs>
          <w:tab w:val="left" w:pos="426"/>
        </w:tabs>
        <w:spacing w:before="120" w:after="120"/>
        <w:rPr>
          <w:rFonts w:cstheme="minorHAnsi"/>
          <w:sz w:val="22"/>
          <w:szCs w:val="22"/>
        </w:rPr>
      </w:pPr>
      <w:r w:rsidRPr="00582E89">
        <w:rPr>
          <w:rFonts w:cstheme="minorHAnsi"/>
          <w:sz w:val="22"/>
          <w:szCs w:val="22"/>
        </w:rPr>
        <w:t xml:space="preserve">The meeting closed at </w:t>
      </w:r>
      <w:r w:rsidR="00582E89" w:rsidRPr="00582E89">
        <w:rPr>
          <w:rFonts w:cstheme="minorHAnsi"/>
          <w:sz w:val="22"/>
          <w:szCs w:val="22"/>
        </w:rPr>
        <w:t>12</w:t>
      </w:r>
      <w:r w:rsidR="00BE6D7B" w:rsidRPr="00582E89">
        <w:rPr>
          <w:rFonts w:cstheme="minorHAnsi"/>
          <w:sz w:val="22"/>
          <w:szCs w:val="22"/>
        </w:rPr>
        <w:t>:</w:t>
      </w:r>
      <w:r w:rsidR="00582E89" w:rsidRPr="00582E89">
        <w:rPr>
          <w:rFonts w:cstheme="minorHAnsi"/>
          <w:sz w:val="22"/>
          <w:szCs w:val="22"/>
        </w:rPr>
        <w:t>3</w:t>
      </w:r>
      <w:r w:rsidR="00BE6D7B" w:rsidRPr="00582E89">
        <w:rPr>
          <w:rFonts w:cstheme="minorHAnsi"/>
          <w:sz w:val="22"/>
          <w:szCs w:val="22"/>
        </w:rPr>
        <w:t xml:space="preserve">0pm </w:t>
      </w:r>
      <w:r w:rsidR="00FC7E84" w:rsidRPr="00582E89">
        <w:rPr>
          <w:rFonts w:cstheme="minorHAnsi"/>
          <w:sz w:val="22"/>
          <w:szCs w:val="22"/>
        </w:rPr>
        <w:t xml:space="preserve">on </w:t>
      </w:r>
      <w:r w:rsidR="00582E89" w:rsidRPr="00582E89">
        <w:rPr>
          <w:rFonts w:cstheme="minorHAnsi"/>
          <w:sz w:val="22"/>
          <w:szCs w:val="22"/>
        </w:rPr>
        <w:t>Thursday</w:t>
      </w:r>
      <w:r w:rsidR="00D2488F" w:rsidRPr="00582E89">
        <w:rPr>
          <w:rFonts w:cstheme="minorHAnsi"/>
          <w:sz w:val="22"/>
          <w:szCs w:val="22"/>
        </w:rPr>
        <w:t>, 2</w:t>
      </w:r>
      <w:r w:rsidR="00582E89" w:rsidRPr="00582E89">
        <w:rPr>
          <w:rFonts w:cstheme="minorHAnsi"/>
          <w:sz w:val="22"/>
          <w:szCs w:val="22"/>
        </w:rPr>
        <w:t>8</w:t>
      </w:r>
      <w:r w:rsidR="00D2488F" w:rsidRPr="00582E89">
        <w:rPr>
          <w:rFonts w:cstheme="minorHAnsi"/>
          <w:sz w:val="22"/>
          <w:szCs w:val="22"/>
        </w:rPr>
        <w:t xml:space="preserve"> </w:t>
      </w:r>
      <w:r w:rsidR="00582E89" w:rsidRPr="00582E89">
        <w:rPr>
          <w:rFonts w:cstheme="minorHAnsi"/>
          <w:sz w:val="22"/>
          <w:szCs w:val="22"/>
        </w:rPr>
        <w:t>August</w:t>
      </w:r>
      <w:r w:rsidR="00D2488F" w:rsidRPr="00582E89">
        <w:rPr>
          <w:rFonts w:cstheme="minorHAnsi"/>
          <w:sz w:val="22"/>
          <w:szCs w:val="22"/>
        </w:rPr>
        <w:t xml:space="preserve"> 2025.</w:t>
      </w:r>
    </w:p>
    <w:p w14:paraId="5582ECA6" w14:textId="6FEC7C17" w:rsidR="00150385" w:rsidRPr="00EF2773" w:rsidRDefault="00150385" w:rsidP="00582E89">
      <w:pPr>
        <w:tabs>
          <w:tab w:val="left" w:pos="426"/>
        </w:tabs>
        <w:spacing w:before="120" w:after="120"/>
        <w:rPr>
          <w:rFonts w:cstheme="minorHAnsi"/>
          <w:b/>
          <w:sz w:val="22"/>
          <w:szCs w:val="22"/>
        </w:rPr>
      </w:pPr>
      <w:r w:rsidRPr="00582E89">
        <w:rPr>
          <w:rFonts w:cstheme="minorHAnsi"/>
          <w:b/>
          <w:sz w:val="22"/>
          <w:szCs w:val="22"/>
        </w:rPr>
        <w:t>Next Meeting</w:t>
      </w:r>
    </w:p>
    <w:p w14:paraId="45ADCB96" w14:textId="2C322D27" w:rsidR="008A498C" w:rsidRDefault="00C47266" w:rsidP="009F1628">
      <w:pPr>
        <w:tabs>
          <w:tab w:val="left" w:pos="426"/>
        </w:tabs>
        <w:spacing w:before="120" w:after="120"/>
        <w:rPr>
          <w:sz w:val="22"/>
          <w:szCs w:val="22"/>
        </w:rPr>
      </w:pPr>
      <w:r w:rsidRPr="00C47266">
        <w:rPr>
          <w:sz w:val="22"/>
          <w:szCs w:val="22"/>
        </w:rPr>
        <w:t xml:space="preserve">The next meeting is scheduled </w:t>
      </w:r>
      <w:proofErr w:type="gramStart"/>
      <w:r w:rsidR="00C80951">
        <w:rPr>
          <w:sz w:val="22"/>
          <w:szCs w:val="22"/>
        </w:rPr>
        <w:t>as</w:t>
      </w:r>
      <w:proofErr w:type="gramEnd"/>
      <w:r w:rsidR="00C80951">
        <w:rPr>
          <w:sz w:val="22"/>
          <w:szCs w:val="22"/>
        </w:rPr>
        <w:t xml:space="preserve"> a videoconference </w:t>
      </w:r>
      <w:r w:rsidR="00183254">
        <w:rPr>
          <w:sz w:val="22"/>
          <w:szCs w:val="22"/>
        </w:rPr>
        <w:t xml:space="preserve">on </w:t>
      </w:r>
      <w:r w:rsidR="006841E4">
        <w:rPr>
          <w:rFonts w:cstheme="minorHAnsi"/>
          <w:sz w:val="22"/>
          <w:szCs w:val="22"/>
          <w:lang w:val="en-AU"/>
        </w:rPr>
        <w:t>1 October</w:t>
      </w:r>
      <w:r w:rsidR="00183254" w:rsidRPr="00D2488F">
        <w:rPr>
          <w:rFonts w:cstheme="minorHAnsi"/>
          <w:sz w:val="22"/>
          <w:szCs w:val="22"/>
          <w:lang w:val="en-AU"/>
        </w:rPr>
        <w:t xml:space="preserve"> 2025</w:t>
      </w:r>
      <w:r w:rsidRPr="00FB6887">
        <w:rPr>
          <w:sz w:val="22"/>
          <w:szCs w:val="22"/>
        </w:rPr>
        <w:t>.</w:t>
      </w:r>
    </w:p>
    <w:p w14:paraId="590434BD" w14:textId="77777777" w:rsidR="003548E1" w:rsidRPr="00EF2773" w:rsidRDefault="003548E1" w:rsidP="009F1628">
      <w:pPr>
        <w:tabs>
          <w:tab w:val="left" w:pos="426"/>
        </w:tabs>
        <w:spacing w:before="120" w:after="120"/>
        <w:rPr>
          <w:rFonts w:cstheme="minorHAnsi"/>
          <w:sz w:val="22"/>
          <w:szCs w:val="22"/>
          <w:highlight w:val="yellow"/>
        </w:rPr>
      </w:pPr>
    </w:p>
    <w:p w14:paraId="37680D7D"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Minutes confirmed as true and correct:</w:t>
      </w:r>
    </w:p>
    <w:p w14:paraId="2DDA3FA4"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Dr Chris Pigram AM, FTSE</w:t>
      </w:r>
    </w:p>
    <w:p w14:paraId="28C83824" w14:textId="77777777" w:rsidR="008A498C" w:rsidRPr="00494E0D" w:rsidRDefault="008A498C" w:rsidP="008A498C">
      <w:pPr>
        <w:tabs>
          <w:tab w:val="left" w:pos="426"/>
        </w:tabs>
        <w:spacing w:before="120" w:after="120"/>
        <w:rPr>
          <w:rFonts w:cs="Arial"/>
          <w:sz w:val="22"/>
          <w:szCs w:val="22"/>
        </w:rPr>
      </w:pPr>
      <w:r w:rsidRPr="00494E0D">
        <w:rPr>
          <w:rFonts w:cs="Arial"/>
          <w:sz w:val="22"/>
          <w:szCs w:val="22"/>
        </w:rPr>
        <w:t>IESC Chair</w:t>
      </w:r>
    </w:p>
    <w:p w14:paraId="4E0164B3" w14:textId="0252B7C4" w:rsidR="00476D75" w:rsidRPr="00BE6D7B" w:rsidRDefault="00494E0D" w:rsidP="00476D75">
      <w:pPr>
        <w:tabs>
          <w:tab w:val="left" w:pos="426"/>
        </w:tabs>
        <w:spacing w:before="120" w:after="120"/>
        <w:rPr>
          <w:rFonts w:cs="Arial"/>
          <w:sz w:val="22"/>
          <w:szCs w:val="22"/>
        </w:rPr>
      </w:pPr>
      <w:r w:rsidRPr="00494E0D">
        <w:rPr>
          <w:rFonts w:cs="Arial"/>
          <w:sz w:val="22"/>
          <w:szCs w:val="22"/>
        </w:rPr>
        <w:t>7</w:t>
      </w:r>
      <w:r w:rsidR="00771248" w:rsidRPr="00494E0D">
        <w:rPr>
          <w:rFonts w:cs="Arial"/>
          <w:sz w:val="22"/>
          <w:szCs w:val="22"/>
        </w:rPr>
        <w:t xml:space="preserve"> September 2025</w:t>
      </w:r>
    </w:p>
    <w:sectPr w:rsidR="00476D75" w:rsidRPr="00BE6D7B" w:rsidSect="00755E93">
      <w:headerReference w:type="first" r:id="rId16"/>
      <w:type w:val="continuous"/>
      <w:pgSz w:w="11906" w:h="16838"/>
      <w:pgMar w:top="851" w:right="1134" w:bottom="1276"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1267" w14:textId="77777777" w:rsidR="008968D6" w:rsidRDefault="008968D6">
      <w:pPr>
        <w:spacing w:after="0"/>
      </w:pPr>
      <w:r>
        <w:separator/>
      </w:r>
    </w:p>
  </w:endnote>
  <w:endnote w:type="continuationSeparator" w:id="0">
    <w:p w14:paraId="772BE679" w14:textId="77777777" w:rsidR="008968D6" w:rsidRDefault="008968D6">
      <w:pPr>
        <w:spacing w:after="0"/>
      </w:pPr>
      <w:r>
        <w:continuationSeparator/>
      </w:r>
    </w:p>
  </w:endnote>
  <w:endnote w:type="continuationNotice" w:id="1">
    <w:p w14:paraId="29941C8E" w14:textId="77777777" w:rsidR="008968D6" w:rsidRDefault="008968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A966" w14:textId="7B60019D" w:rsidR="00EB2A0C" w:rsidRDefault="00EB2A0C">
    <w:pPr>
      <w:pStyle w:val="Footer"/>
    </w:pPr>
    <w:r>
      <w:rPr>
        <w:noProof/>
      </w:rPr>
      <mc:AlternateContent>
        <mc:Choice Requires="wps">
          <w:drawing>
            <wp:anchor distT="0" distB="0" distL="0" distR="0" simplePos="0" relativeHeight="251658242" behindDoc="0" locked="0" layoutInCell="1" allowOverlap="1" wp14:anchorId="2D2AEF41" wp14:editId="0D39AB49">
              <wp:simplePos x="635" y="635"/>
              <wp:positionH relativeFrom="page">
                <wp:align>center</wp:align>
              </wp:positionH>
              <wp:positionV relativeFrom="page">
                <wp:align>bottom</wp:align>
              </wp:positionV>
              <wp:extent cx="551815" cy="376555"/>
              <wp:effectExtent l="0" t="0" r="635" b="0"/>
              <wp:wrapNone/>
              <wp:docPr id="1447434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AEF4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1DF6" w14:textId="6C5A39AA" w:rsidR="00932EF6" w:rsidRDefault="00735DB3" w:rsidP="008D37F1">
    <w:pPr>
      <w:pStyle w:val="Footer"/>
      <w:jc w:val="right"/>
      <w:rPr>
        <w:noProof/>
      </w:rPr>
    </w:pPr>
    <w:sdt>
      <w:sdtPr>
        <w:id w:val="-1289806347"/>
        <w:docPartObj>
          <w:docPartGallery w:val="Page Numbers (Bottom of Page)"/>
          <w:docPartUnique/>
        </w:docPartObj>
      </w:sdtPr>
      <w:sdtEndPr>
        <w:rPr>
          <w:noProof/>
        </w:rPr>
      </w:sdtEndPr>
      <w:sdtContent>
        <w:r w:rsidR="00932EF6">
          <w:rPr>
            <w:noProof/>
          </w:rPr>
          <w:fldChar w:fldCharType="begin"/>
        </w:r>
        <w:r w:rsidR="00932EF6">
          <w:rPr>
            <w:noProof/>
          </w:rPr>
          <w:instrText xml:space="preserve"> PAGE   \* MERGEFORMAT </w:instrText>
        </w:r>
        <w:r w:rsidR="00932EF6">
          <w:rPr>
            <w:noProof/>
          </w:rPr>
          <w:fldChar w:fldCharType="separate"/>
        </w:r>
        <w:r w:rsidR="000609E4">
          <w:rPr>
            <w:noProof/>
          </w:rPr>
          <w:t>3</w:t>
        </w:r>
        <w:r w:rsidR="00932EF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5B04" w14:textId="3E0068AE" w:rsidR="00932EF6" w:rsidRDefault="00932EF6">
    <w:pPr>
      <w:pStyle w:val="Footer"/>
      <w:jc w:val="right"/>
    </w:pPr>
    <w:r>
      <w:rPr>
        <w:noProof/>
        <w:lang w:val="en-AU" w:eastAsia="en-AU"/>
      </w:rPr>
      <mc:AlternateContent>
        <mc:Choice Requires="wps">
          <w:drawing>
            <wp:anchor distT="0" distB="0" distL="114300" distR="114300" simplePos="0" relativeHeight="251658240" behindDoc="0" locked="0" layoutInCell="1" allowOverlap="1" wp14:anchorId="317C6915" wp14:editId="30BCA970">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8" type="#_x0000_t202" style="position:absolute;left:0;text-align:left;margin-left:-52.5pt;margin-top:19.15pt;width:558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7794" w14:textId="77777777" w:rsidR="008968D6" w:rsidRDefault="008968D6">
      <w:pPr>
        <w:spacing w:after="0"/>
      </w:pPr>
      <w:r>
        <w:separator/>
      </w:r>
    </w:p>
  </w:footnote>
  <w:footnote w:type="continuationSeparator" w:id="0">
    <w:p w14:paraId="4F529E3D" w14:textId="77777777" w:rsidR="008968D6" w:rsidRDefault="008968D6">
      <w:pPr>
        <w:spacing w:after="0"/>
      </w:pPr>
      <w:r>
        <w:continuationSeparator/>
      </w:r>
    </w:p>
  </w:footnote>
  <w:footnote w:type="continuationNotice" w:id="1">
    <w:p w14:paraId="5CA4384B" w14:textId="77777777" w:rsidR="008968D6" w:rsidRDefault="008968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7EE" w14:textId="2E24FB58" w:rsidR="00932EF6" w:rsidRDefault="00EB2A0C" w:rsidP="004348FE">
    <w:pPr>
      <w:pStyle w:val="Classification"/>
    </w:pPr>
    <w:r>
      <w:rPr>
        <w:noProof/>
      </w:rPr>
      <mc:AlternateContent>
        <mc:Choice Requires="wps">
          <w:drawing>
            <wp:anchor distT="0" distB="0" distL="0" distR="0" simplePos="0" relativeHeight="251658241" behindDoc="0" locked="0" layoutInCell="1" allowOverlap="1" wp14:anchorId="0875BE0F" wp14:editId="153BAB78">
              <wp:simplePos x="635" y="635"/>
              <wp:positionH relativeFrom="page">
                <wp:align>center</wp:align>
              </wp:positionH>
              <wp:positionV relativeFrom="page">
                <wp:align>top</wp:align>
              </wp:positionV>
              <wp:extent cx="551815" cy="376555"/>
              <wp:effectExtent l="0" t="0" r="635" b="4445"/>
              <wp:wrapNone/>
              <wp:docPr id="1747834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5BE0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v:textbox>
              <w10:wrap anchorx="page" anchory="page"/>
            </v:shape>
          </w:pict>
        </mc:Fallback>
      </mc:AlternateContent>
    </w:r>
    <w:r w:rsidR="00932EF6">
      <w:fldChar w:fldCharType="begin"/>
    </w:r>
    <w:r w:rsidR="00932EF6">
      <w:instrText xml:space="preserve"> DOCPROPERTY SecurityClassification \* MERGEFORMAT </w:instrText>
    </w:r>
    <w:r w:rsidR="00932EF6">
      <w:fldChar w:fldCharType="separate"/>
    </w:r>
    <w:r w:rsidR="00AB0596">
      <w:rPr>
        <w:b/>
        <w:bCs/>
      </w:rPr>
      <w:t>Error! Unknown document property name.</w:t>
    </w:r>
    <w:r w:rsidR="00932EF6">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1DEB5837">
          <wp:extent cx="1145540" cy="704850"/>
          <wp:effectExtent l="0" t="0" r="0" b="0"/>
          <wp:docPr id="1579169675" name="Picture 1579169675"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2186" name="Picture 2063022186" descr="IES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68A3F67E">
          <wp:extent cx="8347295" cy="968339"/>
          <wp:effectExtent l="0" t="0" r="0" b="3810"/>
          <wp:docPr id="1239506683" name="Picture 1239506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93279" name="Picture 784493279">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C9F3" w14:textId="5E9EEC8F" w:rsidR="00903383" w:rsidRDefault="00903383" w:rsidP="00141BF5">
    <w:pPr>
      <w:pStyle w:val="Header"/>
      <w:tabs>
        <w:tab w:val="left" w:pos="0"/>
      </w:tabs>
      <w:ind w:left="-1276"/>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B68C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292A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9C76CB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15:restartNumberingAfterBreak="0">
    <w:nsid w:val="00AE35F7"/>
    <w:multiLevelType w:val="multilevel"/>
    <w:tmpl w:val="D20473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6D74F3"/>
    <w:multiLevelType w:val="multilevel"/>
    <w:tmpl w:val="4C9C5768"/>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8" w15:restartNumberingAfterBreak="0">
    <w:nsid w:val="1C35F9D4"/>
    <w:multiLevelType w:val="hybridMultilevel"/>
    <w:tmpl w:val="51FA349E"/>
    <w:lvl w:ilvl="0" w:tplc="1E74BC0E">
      <w:start w:val="1"/>
      <w:numFmt w:val="bullet"/>
      <w:lvlText w:val=""/>
      <w:lvlJc w:val="left"/>
      <w:pPr>
        <w:ind w:left="1080" w:hanging="360"/>
      </w:pPr>
      <w:rPr>
        <w:rFonts w:ascii="Symbol" w:hAnsi="Symbol" w:hint="default"/>
      </w:rPr>
    </w:lvl>
    <w:lvl w:ilvl="1" w:tplc="DFCC4772">
      <w:start w:val="1"/>
      <w:numFmt w:val="bullet"/>
      <w:lvlText w:val="o"/>
      <w:lvlJc w:val="left"/>
      <w:pPr>
        <w:ind w:left="1800" w:hanging="360"/>
      </w:pPr>
      <w:rPr>
        <w:rFonts w:ascii="Courier New" w:hAnsi="Courier New" w:hint="default"/>
      </w:rPr>
    </w:lvl>
    <w:lvl w:ilvl="2" w:tplc="59D0EC16">
      <w:start w:val="1"/>
      <w:numFmt w:val="bullet"/>
      <w:lvlText w:val=""/>
      <w:lvlJc w:val="left"/>
      <w:pPr>
        <w:ind w:left="2520" w:hanging="360"/>
      </w:pPr>
      <w:rPr>
        <w:rFonts w:ascii="Wingdings" w:hAnsi="Wingdings" w:hint="default"/>
      </w:rPr>
    </w:lvl>
    <w:lvl w:ilvl="3" w:tplc="992E1610">
      <w:start w:val="1"/>
      <w:numFmt w:val="bullet"/>
      <w:lvlText w:val=""/>
      <w:lvlJc w:val="left"/>
      <w:pPr>
        <w:ind w:left="3240" w:hanging="360"/>
      </w:pPr>
      <w:rPr>
        <w:rFonts w:ascii="Symbol" w:hAnsi="Symbol" w:hint="default"/>
      </w:rPr>
    </w:lvl>
    <w:lvl w:ilvl="4" w:tplc="A7FE4EEC">
      <w:start w:val="1"/>
      <w:numFmt w:val="bullet"/>
      <w:lvlText w:val="o"/>
      <w:lvlJc w:val="left"/>
      <w:pPr>
        <w:ind w:left="3960" w:hanging="360"/>
      </w:pPr>
      <w:rPr>
        <w:rFonts w:ascii="Courier New" w:hAnsi="Courier New" w:hint="default"/>
      </w:rPr>
    </w:lvl>
    <w:lvl w:ilvl="5" w:tplc="1AEC4E00">
      <w:start w:val="1"/>
      <w:numFmt w:val="bullet"/>
      <w:lvlText w:val=""/>
      <w:lvlJc w:val="left"/>
      <w:pPr>
        <w:ind w:left="4680" w:hanging="360"/>
      </w:pPr>
      <w:rPr>
        <w:rFonts w:ascii="Wingdings" w:hAnsi="Wingdings" w:hint="default"/>
      </w:rPr>
    </w:lvl>
    <w:lvl w:ilvl="6" w:tplc="C0B6BB9C">
      <w:start w:val="1"/>
      <w:numFmt w:val="bullet"/>
      <w:lvlText w:val=""/>
      <w:lvlJc w:val="left"/>
      <w:pPr>
        <w:ind w:left="5400" w:hanging="360"/>
      </w:pPr>
      <w:rPr>
        <w:rFonts w:ascii="Symbol" w:hAnsi="Symbol" w:hint="default"/>
      </w:rPr>
    </w:lvl>
    <w:lvl w:ilvl="7" w:tplc="C0D07E1C">
      <w:start w:val="1"/>
      <w:numFmt w:val="bullet"/>
      <w:lvlText w:val="o"/>
      <w:lvlJc w:val="left"/>
      <w:pPr>
        <w:ind w:left="6120" w:hanging="360"/>
      </w:pPr>
      <w:rPr>
        <w:rFonts w:ascii="Courier New" w:hAnsi="Courier New" w:hint="default"/>
      </w:rPr>
    </w:lvl>
    <w:lvl w:ilvl="8" w:tplc="6C883426">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3A5C86"/>
    <w:multiLevelType w:val="hybridMultilevel"/>
    <w:tmpl w:val="89D2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4C79A7"/>
    <w:multiLevelType w:val="hybridMultilevel"/>
    <w:tmpl w:val="82FEDB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FC1CE3"/>
    <w:multiLevelType w:val="multilevel"/>
    <w:tmpl w:val="D20473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0B4390"/>
    <w:multiLevelType w:val="hybridMultilevel"/>
    <w:tmpl w:val="5A7EF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C032B"/>
    <w:multiLevelType w:val="hybridMultilevel"/>
    <w:tmpl w:val="D206E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7496D9B"/>
    <w:multiLevelType w:val="multilevel"/>
    <w:tmpl w:val="2514D11E"/>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17" w15:restartNumberingAfterBreak="0">
    <w:nsid w:val="686362FA"/>
    <w:multiLevelType w:val="hybridMultilevel"/>
    <w:tmpl w:val="CB10D7B8"/>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18" w15:restartNumberingAfterBreak="0">
    <w:nsid w:val="68960FEB"/>
    <w:multiLevelType w:val="hybridMultilevel"/>
    <w:tmpl w:val="D48C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1C1D3B"/>
    <w:multiLevelType w:val="hybridMultilevel"/>
    <w:tmpl w:val="28EA09DE"/>
    <w:lvl w:ilvl="0" w:tplc="C4EAD37C">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127B5"/>
    <w:multiLevelType w:val="hybridMultilevel"/>
    <w:tmpl w:val="CD827504"/>
    <w:lvl w:ilvl="0" w:tplc="C4EAD37C">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3334952"/>
    <w:multiLevelType w:val="hybridMultilevel"/>
    <w:tmpl w:val="0CA2E0B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392802504">
    <w:abstractNumId w:val="5"/>
  </w:num>
  <w:num w:numId="2" w16cid:durableId="37123424">
    <w:abstractNumId w:val="12"/>
  </w:num>
  <w:num w:numId="3" w16cid:durableId="2032604371">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4" w16cid:durableId="1152256174">
    <w:abstractNumId w:val="3"/>
  </w:num>
  <w:num w:numId="5" w16cid:durableId="636839526">
    <w:abstractNumId w:val="2"/>
  </w:num>
  <w:num w:numId="6" w16cid:durableId="649405419">
    <w:abstractNumId w:val="11"/>
  </w:num>
  <w:num w:numId="7" w16cid:durableId="434598618">
    <w:abstractNumId w:val="8"/>
  </w:num>
  <w:num w:numId="8" w16cid:durableId="1549948907">
    <w:abstractNumId w:val="7"/>
  </w:num>
  <w:num w:numId="9" w16cid:durableId="810828090">
    <w:abstractNumId w:val="16"/>
  </w:num>
  <w:num w:numId="10" w16cid:durableId="165093779">
    <w:abstractNumId w:val="4"/>
  </w:num>
  <w:num w:numId="11" w16cid:durableId="2097052712">
    <w:abstractNumId w:val="17"/>
  </w:num>
  <w:num w:numId="12" w16cid:durableId="1900434244">
    <w:abstractNumId w:val="10"/>
  </w:num>
  <w:num w:numId="13" w16cid:durableId="11230507">
    <w:abstractNumId w:val="12"/>
  </w:num>
  <w:num w:numId="14" w16cid:durableId="3243677">
    <w:abstractNumId w:val="15"/>
  </w:num>
  <w:num w:numId="15" w16cid:durableId="743574808">
    <w:abstractNumId w:val="12"/>
  </w:num>
  <w:num w:numId="16" w16cid:durableId="1658456643">
    <w:abstractNumId w:val="13"/>
  </w:num>
  <w:num w:numId="17" w16cid:durableId="2027053959">
    <w:abstractNumId w:val="6"/>
  </w:num>
  <w:num w:numId="18" w16cid:durableId="2136630788">
    <w:abstractNumId w:val="1"/>
  </w:num>
  <w:num w:numId="19" w16cid:durableId="1902671980">
    <w:abstractNumId w:val="0"/>
  </w:num>
  <w:num w:numId="20" w16cid:durableId="683672870">
    <w:abstractNumId w:val="14"/>
  </w:num>
  <w:num w:numId="21" w16cid:durableId="1121529387">
    <w:abstractNumId w:val="18"/>
  </w:num>
  <w:num w:numId="22" w16cid:durableId="1260600026">
    <w:abstractNumId w:val="21"/>
  </w:num>
  <w:num w:numId="23" w16cid:durableId="937250946">
    <w:abstractNumId w:val="20"/>
  </w:num>
  <w:num w:numId="24" w16cid:durableId="61082388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07FD4"/>
    <w:rsid w:val="00010397"/>
    <w:rsid w:val="000112E6"/>
    <w:rsid w:val="00011E94"/>
    <w:rsid w:val="00012443"/>
    <w:rsid w:val="00012478"/>
    <w:rsid w:val="00012517"/>
    <w:rsid w:val="000130E5"/>
    <w:rsid w:val="00013383"/>
    <w:rsid w:val="0001376F"/>
    <w:rsid w:val="00013C02"/>
    <w:rsid w:val="00013D72"/>
    <w:rsid w:val="00014991"/>
    <w:rsid w:val="00015994"/>
    <w:rsid w:val="0001717F"/>
    <w:rsid w:val="000200FB"/>
    <w:rsid w:val="00020B8C"/>
    <w:rsid w:val="000210FA"/>
    <w:rsid w:val="00021455"/>
    <w:rsid w:val="000214DD"/>
    <w:rsid w:val="00021738"/>
    <w:rsid w:val="000224BF"/>
    <w:rsid w:val="0002259B"/>
    <w:rsid w:val="00022841"/>
    <w:rsid w:val="0002367F"/>
    <w:rsid w:val="000238A0"/>
    <w:rsid w:val="00024081"/>
    <w:rsid w:val="00024449"/>
    <w:rsid w:val="00024CED"/>
    <w:rsid w:val="00025088"/>
    <w:rsid w:val="000258A6"/>
    <w:rsid w:val="00026D86"/>
    <w:rsid w:val="00027320"/>
    <w:rsid w:val="00027351"/>
    <w:rsid w:val="00030104"/>
    <w:rsid w:val="000315FA"/>
    <w:rsid w:val="00032AA8"/>
    <w:rsid w:val="00032B27"/>
    <w:rsid w:val="0003313B"/>
    <w:rsid w:val="000342F9"/>
    <w:rsid w:val="00035401"/>
    <w:rsid w:val="0003541D"/>
    <w:rsid w:val="000357A1"/>
    <w:rsid w:val="00035AF8"/>
    <w:rsid w:val="0003609B"/>
    <w:rsid w:val="000363C6"/>
    <w:rsid w:val="0003662D"/>
    <w:rsid w:val="00036902"/>
    <w:rsid w:val="00036A26"/>
    <w:rsid w:val="00036C12"/>
    <w:rsid w:val="00037C01"/>
    <w:rsid w:val="00037E07"/>
    <w:rsid w:val="00037FB0"/>
    <w:rsid w:val="00040D3E"/>
    <w:rsid w:val="000415D6"/>
    <w:rsid w:val="00043547"/>
    <w:rsid w:val="00043929"/>
    <w:rsid w:val="00043BC3"/>
    <w:rsid w:val="000442DF"/>
    <w:rsid w:val="00044E7A"/>
    <w:rsid w:val="00045D42"/>
    <w:rsid w:val="000511DE"/>
    <w:rsid w:val="00051FA6"/>
    <w:rsid w:val="00053282"/>
    <w:rsid w:val="0005363E"/>
    <w:rsid w:val="00054442"/>
    <w:rsid w:val="000546A5"/>
    <w:rsid w:val="00054C6B"/>
    <w:rsid w:val="000550AE"/>
    <w:rsid w:val="000556B5"/>
    <w:rsid w:val="000566DB"/>
    <w:rsid w:val="000579A0"/>
    <w:rsid w:val="00057CE2"/>
    <w:rsid w:val="000605FC"/>
    <w:rsid w:val="000609E4"/>
    <w:rsid w:val="000619B2"/>
    <w:rsid w:val="00063330"/>
    <w:rsid w:val="00063D02"/>
    <w:rsid w:val="00064368"/>
    <w:rsid w:val="00064A13"/>
    <w:rsid w:val="00064C6F"/>
    <w:rsid w:val="00064CC7"/>
    <w:rsid w:val="00064DA1"/>
    <w:rsid w:val="000659F3"/>
    <w:rsid w:val="00066BB7"/>
    <w:rsid w:val="00067167"/>
    <w:rsid w:val="0007029E"/>
    <w:rsid w:val="00072A14"/>
    <w:rsid w:val="00074FA7"/>
    <w:rsid w:val="00076022"/>
    <w:rsid w:val="00076154"/>
    <w:rsid w:val="00077140"/>
    <w:rsid w:val="000773C3"/>
    <w:rsid w:val="00077642"/>
    <w:rsid w:val="00077F02"/>
    <w:rsid w:val="00081B22"/>
    <w:rsid w:val="00082259"/>
    <w:rsid w:val="00082618"/>
    <w:rsid w:val="00083A3F"/>
    <w:rsid w:val="00083E3F"/>
    <w:rsid w:val="00084461"/>
    <w:rsid w:val="0008451A"/>
    <w:rsid w:val="0008546E"/>
    <w:rsid w:val="00085872"/>
    <w:rsid w:val="0008587F"/>
    <w:rsid w:val="00085888"/>
    <w:rsid w:val="00085FC0"/>
    <w:rsid w:val="00086A9A"/>
    <w:rsid w:val="00086C12"/>
    <w:rsid w:val="00090490"/>
    <w:rsid w:val="0009106C"/>
    <w:rsid w:val="00093342"/>
    <w:rsid w:val="000937E4"/>
    <w:rsid w:val="00094864"/>
    <w:rsid w:val="0009528C"/>
    <w:rsid w:val="0009640F"/>
    <w:rsid w:val="0009713B"/>
    <w:rsid w:val="00097381"/>
    <w:rsid w:val="0009759F"/>
    <w:rsid w:val="000A08EE"/>
    <w:rsid w:val="000A0B97"/>
    <w:rsid w:val="000A0D88"/>
    <w:rsid w:val="000A13DC"/>
    <w:rsid w:val="000A1EED"/>
    <w:rsid w:val="000A2F1D"/>
    <w:rsid w:val="000A31C7"/>
    <w:rsid w:val="000A4F6D"/>
    <w:rsid w:val="000A53AE"/>
    <w:rsid w:val="000A6451"/>
    <w:rsid w:val="000A6E28"/>
    <w:rsid w:val="000A7A05"/>
    <w:rsid w:val="000A7A61"/>
    <w:rsid w:val="000B0773"/>
    <w:rsid w:val="000B09FF"/>
    <w:rsid w:val="000B0E66"/>
    <w:rsid w:val="000B1AEE"/>
    <w:rsid w:val="000B245C"/>
    <w:rsid w:val="000B3C02"/>
    <w:rsid w:val="000B46AA"/>
    <w:rsid w:val="000B53E1"/>
    <w:rsid w:val="000B5B11"/>
    <w:rsid w:val="000B71F8"/>
    <w:rsid w:val="000B73B0"/>
    <w:rsid w:val="000B73E3"/>
    <w:rsid w:val="000C0076"/>
    <w:rsid w:val="000C030D"/>
    <w:rsid w:val="000C1809"/>
    <w:rsid w:val="000C18D8"/>
    <w:rsid w:val="000C2471"/>
    <w:rsid w:val="000C27A9"/>
    <w:rsid w:val="000C2BE1"/>
    <w:rsid w:val="000C3C56"/>
    <w:rsid w:val="000C52DA"/>
    <w:rsid w:val="000C6146"/>
    <w:rsid w:val="000C635D"/>
    <w:rsid w:val="000C66EE"/>
    <w:rsid w:val="000C6BC2"/>
    <w:rsid w:val="000C7844"/>
    <w:rsid w:val="000D3129"/>
    <w:rsid w:val="000D3288"/>
    <w:rsid w:val="000D3412"/>
    <w:rsid w:val="000D3FF0"/>
    <w:rsid w:val="000D470B"/>
    <w:rsid w:val="000D735E"/>
    <w:rsid w:val="000D7E56"/>
    <w:rsid w:val="000E0C51"/>
    <w:rsid w:val="000E1DE8"/>
    <w:rsid w:val="000E26FC"/>
    <w:rsid w:val="000E2920"/>
    <w:rsid w:val="000E2D8D"/>
    <w:rsid w:val="000E3193"/>
    <w:rsid w:val="000E378E"/>
    <w:rsid w:val="000E409D"/>
    <w:rsid w:val="000E4DE1"/>
    <w:rsid w:val="000E5776"/>
    <w:rsid w:val="000E5D63"/>
    <w:rsid w:val="000E5FC6"/>
    <w:rsid w:val="000E7421"/>
    <w:rsid w:val="000E7B51"/>
    <w:rsid w:val="000E7DBE"/>
    <w:rsid w:val="000F0C2E"/>
    <w:rsid w:val="000F1530"/>
    <w:rsid w:val="000F19DA"/>
    <w:rsid w:val="000F2104"/>
    <w:rsid w:val="000F2DED"/>
    <w:rsid w:val="000F3E36"/>
    <w:rsid w:val="000F4EBF"/>
    <w:rsid w:val="000F4FCC"/>
    <w:rsid w:val="000F58DE"/>
    <w:rsid w:val="000F6343"/>
    <w:rsid w:val="000F6B31"/>
    <w:rsid w:val="000F6FEB"/>
    <w:rsid w:val="000F70ED"/>
    <w:rsid w:val="000F7132"/>
    <w:rsid w:val="000F7155"/>
    <w:rsid w:val="000F7E13"/>
    <w:rsid w:val="00100341"/>
    <w:rsid w:val="00100FE8"/>
    <w:rsid w:val="00101A5A"/>
    <w:rsid w:val="0010282B"/>
    <w:rsid w:val="00102D81"/>
    <w:rsid w:val="0010347B"/>
    <w:rsid w:val="00103AAC"/>
    <w:rsid w:val="00103CFC"/>
    <w:rsid w:val="00104D7C"/>
    <w:rsid w:val="0010604E"/>
    <w:rsid w:val="0010797C"/>
    <w:rsid w:val="00110383"/>
    <w:rsid w:val="00110B9D"/>
    <w:rsid w:val="001120C8"/>
    <w:rsid w:val="00112565"/>
    <w:rsid w:val="00113439"/>
    <w:rsid w:val="00115256"/>
    <w:rsid w:val="0011565B"/>
    <w:rsid w:val="0011652E"/>
    <w:rsid w:val="001168D9"/>
    <w:rsid w:val="00116C0F"/>
    <w:rsid w:val="001204FB"/>
    <w:rsid w:val="00120D97"/>
    <w:rsid w:val="00120F8A"/>
    <w:rsid w:val="00121361"/>
    <w:rsid w:val="001238EE"/>
    <w:rsid w:val="001248FB"/>
    <w:rsid w:val="00124FE5"/>
    <w:rsid w:val="00125065"/>
    <w:rsid w:val="001256F7"/>
    <w:rsid w:val="00126096"/>
    <w:rsid w:val="001265F9"/>
    <w:rsid w:val="00126610"/>
    <w:rsid w:val="00127DFA"/>
    <w:rsid w:val="00130104"/>
    <w:rsid w:val="00130596"/>
    <w:rsid w:val="0013133E"/>
    <w:rsid w:val="001319A5"/>
    <w:rsid w:val="00131C76"/>
    <w:rsid w:val="0013319F"/>
    <w:rsid w:val="001342CE"/>
    <w:rsid w:val="00134DBD"/>
    <w:rsid w:val="00135508"/>
    <w:rsid w:val="00135888"/>
    <w:rsid w:val="00135AF1"/>
    <w:rsid w:val="00136791"/>
    <w:rsid w:val="00140FBE"/>
    <w:rsid w:val="0014171A"/>
    <w:rsid w:val="00141777"/>
    <w:rsid w:val="00141BF5"/>
    <w:rsid w:val="001421F9"/>
    <w:rsid w:val="00142663"/>
    <w:rsid w:val="00142ADF"/>
    <w:rsid w:val="00143D05"/>
    <w:rsid w:val="001440D6"/>
    <w:rsid w:val="001445F9"/>
    <w:rsid w:val="0014482D"/>
    <w:rsid w:val="00144D64"/>
    <w:rsid w:val="00144DC0"/>
    <w:rsid w:val="00144E43"/>
    <w:rsid w:val="00145A4D"/>
    <w:rsid w:val="00145AC5"/>
    <w:rsid w:val="00145F1C"/>
    <w:rsid w:val="0014645B"/>
    <w:rsid w:val="00146683"/>
    <w:rsid w:val="00146F8C"/>
    <w:rsid w:val="001473CA"/>
    <w:rsid w:val="0014768D"/>
    <w:rsid w:val="00150016"/>
    <w:rsid w:val="00150126"/>
    <w:rsid w:val="00150385"/>
    <w:rsid w:val="00150865"/>
    <w:rsid w:val="00150991"/>
    <w:rsid w:val="00151B40"/>
    <w:rsid w:val="00152125"/>
    <w:rsid w:val="001530A0"/>
    <w:rsid w:val="00153D4E"/>
    <w:rsid w:val="00155DDD"/>
    <w:rsid w:val="00155FB2"/>
    <w:rsid w:val="00156AEB"/>
    <w:rsid w:val="00160DA6"/>
    <w:rsid w:val="00160F06"/>
    <w:rsid w:val="0016157F"/>
    <w:rsid w:val="00161EFE"/>
    <w:rsid w:val="001626F6"/>
    <w:rsid w:val="0016280A"/>
    <w:rsid w:val="0016355D"/>
    <w:rsid w:val="00163950"/>
    <w:rsid w:val="0016396E"/>
    <w:rsid w:val="00163A2E"/>
    <w:rsid w:val="00164BCF"/>
    <w:rsid w:val="00164DF3"/>
    <w:rsid w:val="00166B13"/>
    <w:rsid w:val="00167B41"/>
    <w:rsid w:val="00167D5A"/>
    <w:rsid w:val="00171A70"/>
    <w:rsid w:val="00172775"/>
    <w:rsid w:val="001729A8"/>
    <w:rsid w:val="0017348E"/>
    <w:rsid w:val="00173CEC"/>
    <w:rsid w:val="00174C2C"/>
    <w:rsid w:val="001750F1"/>
    <w:rsid w:val="00176570"/>
    <w:rsid w:val="00176779"/>
    <w:rsid w:val="00177664"/>
    <w:rsid w:val="00180A57"/>
    <w:rsid w:val="00181567"/>
    <w:rsid w:val="001820B9"/>
    <w:rsid w:val="0018314C"/>
    <w:rsid w:val="001831C8"/>
    <w:rsid w:val="00183254"/>
    <w:rsid w:val="001835C5"/>
    <w:rsid w:val="0018405A"/>
    <w:rsid w:val="0018407F"/>
    <w:rsid w:val="00184167"/>
    <w:rsid w:val="00184E62"/>
    <w:rsid w:val="001854E0"/>
    <w:rsid w:val="0018564B"/>
    <w:rsid w:val="00186F99"/>
    <w:rsid w:val="00190750"/>
    <w:rsid w:val="00190B1C"/>
    <w:rsid w:val="00190B50"/>
    <w:rsid w:val="00190F0F"/>
    <w:rsid w:val="00191868"/>
    <w:rsid w:val="00191C45"/>
    <w:rsid w:val="00191D5E"/>
    <w:rsid w:val="00191F8B"/>
    <w:rsid w:val="0019210E"/>
    <w:rsid w:val="001924D7"/>
    <w:rsid w:val="001939D4"/>
    <w:rsid w:val="00194055"/>
    <w:rsid w:val="00194F77"/>
    <w:rsid w:val="00196100"/>
    <w:rsid w:val="00196447"/>
    <w:rsid w:val="00196F69"/>
    <w:rsid w:val="00197477"/>
    <w:rsid w:val="001974E4"/>
    <w:rsid w:val="00197A1B"/>
    <w:rsid w:val="001A0296"/>
    <w:rsid w:val="001A0545"/>
    <w:rsid w:val="001A0FB9"/>
    <w:rsid w:val="001A1AFE"/>
    <w:rsid w:val="001A226F"/>
    <w:rsid w:val="001A38BD"/>
    <w:rsid w:val="001A3B6D"/>
    <w:rsid w:val="001A40A2"/>
    <w:rsid w:val="001A40E8"/>
    <w:rsid w:val="001A4750"/>
    <w:rsid w:val="001A575C"/>
    <w:rsid w:val="001A684E"/>
    <w:rsid w:val="001A70B3"/>
    <w:rsid w:val="001A740F"/>
    <w:rsid w:val="001B0E51"/>
    <w:rsid w:val="001B139E"/>
    <w:rsid w:val="001B164B"/>
    <w:rsid w:val="001B1B11"/>
    <w:rsid w:val="001B2EC2"/>
    <w:rsid w:val="001B4026"/>
    <w:rsid w:val="001B5069"/>
    <w:rsid w:val="001B546E"/>
    <w:rsid w:val="001B5652"/>
    <w:rsid w:val="001B6078"/>
    <w:rsid w:val="001B6643"/>
    <w:rsid w:val="001B6A71"/>
    <w:rsid w:val="001B7836"/>
    <w:rsid w:val="001C00F5"/>
    <w:rsid w:val="001C0285"/>
    <w:rsid w:val="001C1235"/>
    <w:rsid w:val="001C1E0B"/>
    <w:rsid w:val="001C202F"/>
    <w:rsid w:val="001C2D19"/>
    <w:rsid w:val="001C320E"/>
    <w:rsid w:val="001C5318"/>
    <w:rsid w:val="001C6111"/>
    <w:rsid w:val="001C6336"/>
    <w:rsid w:val="001C7FD7"/>
    <w:rsid w:val="001D0DD3"/>
    <w:rsid w:val="001D247D"/>
    <w:rsid w:val="001D295E"/>
    <w:rsid w:val="001D41CF"/>
    <w:rsid w:val="001D4F09"/>
    <w:rsid w:val="001D596E"/>
    <w:rsid w:val="001D5EBF"/>
    <w:rsid w:val="001D646E"/>
    <w:rsid w:val="001D694A"/>
    <w:rsid w:val="001D6B53"/>
    <w:rsid w:val="001D73A5"/>
    <w:rsid w:val="001D7E65"/>
    <w:rsid w:val="001E19F7"/>
    <w:rsid w:val="001E28F2"/>
    <w:rsid w:val="001E34AA"/>
    <w:rsid w:val="001E3B22"/>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A1"/>
    <w:rsid w:val="001F51F8"/>
    <w:rsid w:val="001F55FF"/>
    <w:rsid w:val="001F6633"/>
    <w:rsid w:val="001F6F50"/>
    <w:rsid w:val="001F78C0"/>
    <w:rsid w:val="001F7B2F"/>
    <w:rsid w:val="002012A7"/>
    <w:rsid w:val="00201598"/>
    <w:rsid w:val="00201B90"/>
    <w:rsid w:val="00201BC8"/>
    <w:rsid w:val="00202184"/>
    <w:rsid w:val="0020292B"/>
    <w:rsid w:val="002030EB"/>
    <w:rsid w:val="00203737"/>
    <w:rsid w:val="00203A9C"/>
    <w:rsid w:val="00204A02"/>
    <w:rsid w:val="00204A59"/>
    <w:rsid w:val="002064FC"/>
    <w:rsid w:val="00207134"/>
    <w:rsid w:val="002073D5"/>
    <w:rsid w:val="00207634"/>
    <w:rsid w:val="00207F19"/>
    <w:rsid w:val="00210458"/>
    <w:rsid w:val="00210A11"/>
    <w:rsid w:val="002110E5"/>
    <w:rsid w:val="00211619"/>
    <w:rsid w:val="00211EC2"/>
    <w:rsid w:val="002143AB"/>
    <w:rsid w:val="00214851"/>
    <w:rsid w:val="00216121"/>
    <w:rsid w:val="002162B5"/>
    <w:rsid w:val="0021689B"/>
    <w:rsid w:val="0021695C"/>
    <w:rsid w:val="00217287"/>
    <w:rsid w:val="00217713"/>
    <w:rsid w:val="00220004"/>
    <w:rsid w:val="00220382"/>
    <w:rsid w:val="00222837"/>
    <w:rsid w:val="00223312"/>
    <w:rsid w:val="00223351"/>
    <w:rsid w:val="00223B56"/>
    <w:rsid w:val="002240F4"/>
    <w:rsid w:val="002246DC"/>
    <w:rsid w:val="00225891"/>
    <w:rsid w:val="00225D09"/>
    <w:rsid w:val="0022636B"/>
    <w:rsid w:val="00230A90"/>
    <w:rsid w:val="002318E3"/>
    <w:rsid w:val="002319B3"/>
    <w:rsid w:val="00232DD6"/>
    <w:rsid w:val="00234691"/>
    <w:rsid w:val="00234F5D"/>
    <w:rsid w:val="002369E8"/>
    <w:rsid w:val="0024009E"/>
    <w:rsid w:val="002402EC"/>
    <w:rsid w:val="0024082B"/>
    <w:rsid w:val="0024109E"/>
    <w:rsid w:val="00242F69"/>
    <w:rsid w:val="002432FE"/>
    <w:rsid w:val="00243C3F"/>
    <w:rsid w:val="0024496F"/>
    <w:rsid w:val="002460A0"/>
    <w:rsid w:val="00246743"/>
    <w:rsid w:val="00246EDB"/>
    <w:rsid w:val="002504EC"/>
    <w:rsid w:val="00250940"/>
    <w:rsid w:val="00250C47"/>
    <w:rsid w:val="00250F30"/>
    <w:rsid w:val="00251894"/>
    <w:rsid w:val="00255BAD"/>
    <w:rsid w:val="00255D66"/>
    <w:rsid w:val="0025659A"/>
    <w:rsid w:val="00256CE4"/>
    <w:rsid w:val="00257739"/>
    <w:rsid w:val="00257CA5"/>
    <w:rsid w:val="002601FB"/>
    <w:rsid w:val="0026103F"/>
    <w:rsid w:val="0026128A"/>
    <w:rsid w:val="002613BF"/>
    <w:rsid w:val="002621AF"/>
    <w:rsid w:val="002629BE"/>
    <w:rsid w:val="00262A21"/>
    <w:rsid w:val="00262B64"/>
    <w:rsid w:val="00263EDE"/>
    <w:rsid w:val="0026447C"/>
    <w:rsid w:val="00264903"/>
    <w:rsid w:val="00264965"/>
    <w:rsid w:val="00265190"/>
    <w:rsid w:val="00265C85"/>
    <w:rsid w:val="00266D50"/>
    <w:rsid w:val="00266EE4"/>
    <w:rsid w:val="0026732F"/>
    <w:rsid w:val="0026740E"/>
    <w:rsid w:val="0026753A"/>
    <w:rsid w:val="00270923"/>
    <w:rsid w:val="00270938"/>
    <w:rsid w:val="0027122D"/>
    <w:rsid w:val="0027145E"/>
    <w:rsid w:val="00271DE1"/>
    <w:rsid w:val="002721C6"/>
    <w:rsid w:val="002722DE"/>
    <w:rsid w:val="0027234F"/>
    <w:rsid w:val="002724B0"/>
    <w:rsid w:val="002724BA"/>
    <w:rsid w:val="002737C8"/>
    <w:rsid w:val="00273E51"/>
    <w:rsid w:val="002741FC"/>
    <w:rsid w:val="0027460C"/>
    <w:rsid w:val="00274DB3"/>
    <w:rsid w:val="00276A1F"/>
    <w:rsid w:val="00277607"/>
    <w:rsid w:val="002800D8"/>
    <w:rsid w:val="0028066D"/>
    <w:rsid w:val="002806C8"/>
    <w:rsid w:val="00280ADA"/>
    <w:rsid w:val="002814DE"/>
    <w:rsid w:val="00281B30"/>
    <w:rsid w:val="00282CB3"/>
    <w:rsid w:val="00285234"/>
    <w:rsid w:val="00285E15"/>
    <w:rsid w:val="00286C86"/>
    <w:rsid w:val="002871BB"/>
    <w:rsid w:val="002876C0"/>
    <w:rsid w:val="00287814"/>
    <w:rsid w:val="00287E5F"/>
    <w:rsid w:val="00291539"/>
    <w:rsid w:val="002916DA"/>
    <w:rsid w:val="00291BDB"/>
    <w:rsid w:val="00291D77"/>
    <w:rsid w:val="002922E0"/>
    <w:rsid w:val="0029233B"/>
    <w:rsid w:val="0029246B"/>
    <w:rsid w:val="00292AED"/>
    <w:rsid w:val="002934E6"/>
    <w:rsid w:val="00293623"/>
    <w:rsid w:val="00293818"/>
    <w:rsid w:val="00293882"/>
    <w:rsid w:val="00294C5B"/>
    <w:rsid w:val="00297546"/>
    <w:rsid w:val="002A0476"/>
    <w:rsid w:val="002A1CB6"/>
    <w:rsid w:val="002A2569"/>
    <w:rsid w:val="002A4404"/>
    <w:rsid w:val="002A4411"/>
    <w:rsid w:val="002A4776"/>
    <w:rsid w:val="002A528A"/>
    <w:rsid w:val="002A7156"/>
    <w:rsid w:val="002B0A31"/>
    <w:rsid w:val="002B1322"/>
    <w:rsid w:val="002B1B83"/>
    <w:rsid w:val="002B24D2"/>
    <w:rsid w:val="002B2D86"/>
    <w:rsid w:val="002B361B"/>
    <w:rsid w:val="002B4C62"/>
    <w:rsid w:val="002B5656"/>
    <w:rsid w:val="002B631A"/>
    <w:rsid w:val="002B6F75"/>
    <w:rsid w:val="002B7549"/>
    <w:rsid w:val="002B7800"/>
    <w:rsid w:val="002B7A87"/>
    <w:rsid w:val="002B7B64"/>
    <w:rsid w:val="002B7FEF"/>
    <w:rsid w:val="002C0475"/>
    <w:rsid w:val="002C0714"/>
    <w:rsid w:val="002C08ED"/>
    <w:rsid w:val="002C1E6C"/>
    <w:rsid w:val="002C2056"/>
    <w:rsid w:val="002C2092"/>
    <w:rsid w:val="002C243A"/>
    <w:rsid w:val="002C2998"/>
    <w:rsid w:val="002C3B29"/>
    <w:rsid w:val="002C3D3F"/>
    <w:rsid w:val="002C3D43"/>
    <w:rsid w:val="002C3D60"/>
    <w:rsid w:val="002C3F5D"/>
    <w:rsid w:val="002C47C4"/>
    <w:rsid w:val="002C48C7"/>
    <w:rsid w:val="002C4CD4"/>
    <w:rsid w:val="002C56AA"/>
    <w:rsid w:val="002C6372"/>
    <w:rsid w:val="002C6675"/>
    <w:rsid w:val="002C71BF"/>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D7F2B"/>
    <w:rsid w:val="002E01F1"/>
    <w:rsid w:val="002E0C0B"/>
    <w:rsid w:val="002E1D5C"/>
    <w:rsid w:val="002E4A97"/>
    <w:rsid w:val="002E5C20"/>
    <w:rsid w:val="002E69ED"/>
    <w:rsid w:val="002E6CC2"/>
    <w:rsid w:val="002E7F22"/>
    <w:rsid w:val="002E7FA2"/>
    <w:rsid w:val="002F0096"/>
    <w:rsid w:val="002F08D0"/>
    <w:rsid w:val="002F0C3B"/>
    <w:rsid w:val="002F106D"/>
    <w:rsid w:val="002F1A93"/>
    <w:rsid w:val="002F361F"/>
    <w:rsid w:val="002F38E9"/>
    <w:rsid w:val="002F527D"/>
    <w:rsid w:val="002F55E5"/>
    <w:rsid w:val="002F5DEC"/>
    <w:rsid w:val="002F77BA"/>
    <w:rsid w:val="002F7F5A"/>
    <w:rsid w:val="0030004A"/>
    <w:rsid w:val="00300E55"/>
    <w:rsid w:val="003010A6"/>
    <w:rsid w:val="00302620"/>
    <w:rsid w:val="0030284E"/>
    <w:rsid w:val="00303402"/>
    <w:rsid w:val="00304C13"/>
    <w:rsid w:val="00304D4A"/>
    <w:rsid w:val="00304E32"/>
    <w:rsid w:val="0030564F"/>
    <w:rsid w:val="00305CC9"/>
    <w:rsid w:val="00305E66"/>
    <w:rsid w:val="0030798E"/>
    <w:rsid w:val="00307A71"/>
    <w:rsid w:val="00310C3D"/>
    <w:rsid w:val="00310D94"/>
    <w:rsid w:val="00310DAC"/>
    <w:rsid w:val="003114BE"/>
    <w:rsid w:val="003121C0"/>
    <w:rsid w:val="0031285C"/>
    <w:rsid w:val="003128C1"/>
    <w:rsid w:val="0031475C"/>
    <w:rsid w:val="003155A6"/>
    <w:rsid w:val="00315751"/>
    <w:rsid w:val="003158A7"/>
    <w:rsid w:val="00316669"/>
    <w:rsid w:val="003172E5"/>
    <w:rsid w:val="00317516"/>
    <w:rsid w:val="0031766D"/>
    <w:rsid w:val="00320AE2"/>
    <w:rsid w:val="003228A8"/>
    <w:rsid w:val="00322BCE"/>
    <w:rsid w:val="00324A4B"/>
    <w:rsid w:val="00325209"/>
    <w:rsid w:val="003261D3"/>
    <w:rsid w:val="00327E9C"/>
    <w:rsid w:val="00330319"/>
    <w:rsid w:val="003308B5"/>
    <w:rsid w:val="0033108A"/>
    <w:rsid w:val="003327D3"/>
    <w:rsid w:val="00332EEC"/>
    <w:rsid w:val="00334B4B"/>
    <w:rsid w:val="00335700"/>
    <w:rsid w:val="00337466"/>
    <w:rsid w:val="003415B6"/>
    <w:rsid w:val="00341778"/>
    <w:rsid w:val="003422B8"/>
    <w:rsid w:val="003423EB"/>
    <w:rsid w:val="003427A6"/>
    <w:rsid w:val="00343F90"/>
    <w:rsid w:val="00344553"/>
    <w:rsid w:val="00344A2E"/>
    <w:rsid w:val="00344B9F"/>
    <w:rsid w:val="003451AF"/>
    <w:rsid w:val="00345AB9"/>
    <w:rsid w:val="003461A1"/>
    <w:rsid w:val="003461A3"/>
    <w:rsid w:val="00346845"/>
    <w:rsid w:val="00346AA8"/>
    <w:rsid w:val="00346ABA"/>
    <w:rsid w:val="0035288F"/>
    <w:rsid w:val="00352BE9"/>
    <w:rsid w:val="0035308F"/>
    <w:rsid w:val="00353670"/>
    <w:rsid w:val="00353ECC"/>
    <w:rsid w:val="003542E8"/>
    <w:rsid w:val="00354317"/>
    <w:rsid w:val="003548E1"/>
    <w:rsid w:val="003561A4"/>
    <w:rsid w:val="003561AA"/>
    <w:rsid w:val="00356FC8"/>
    <w:rsid w:val="00357732"/>
    <w:rsid w:val="00360B98"/>
    <w:rsid w:val="00360E5D"/>
    <w:rsid w:val="00360F7C"/>
    <w:rsid w:val="00361A08"/>
    <w:rsid w:val="00362974"/>
    <w:rsid w:val="0036371B"/>
    <w:rsid w:val="00363FA4"/>
    <w:rsid w:val="003642F3"/>
    <w:rsid w:val="00364653"/>
    <w:rsid w:val="00364790"/>
    <w:rsid w:val="0036481C"/>
    <w:rsid w:val="00364852"/>
    <w:rsid w:val="00364C0C"/>
    <w:rsid w:val="00364D50"/>
    <w:rsid w:val="003651B2"/>
    <w:rsid w:val="003652F4"/>
    <w:rsid w:val="00366E2F"/>
    <w:rsid w:val="00370352"/>
    <w:rsid w:val="00370CEA"/>
    <w:rsid w:val="00371215"/>
    <w:rsid w:val="0037153C"/>
    <w:rsid w:val="003727D7"/>
    <w:rsid w:val="00373A2E"/>
    <w:rsid w:val="003771AA"/>
    <w:rsid w:val="00377AA8"/>
    <w:rsid w:val="003800A1"/>
    <w:rsid w:val="003806E6"/>
    <w:rsid w:val="0038168B"/>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89F"/>
    <w:rsid w:val="00387B1D"/>
    <w:rsid w:val="00391DC8"/>
    <w:rsid w:val="00391F55"/>
    <w:rsid w:val="003921D8"/>
    <w:rsid w:val="00392BFF"/>
    <w:rsid w:val="00392C0A"/>
    <w:rsid w:val="00392C34"/>
    <w:rsid w:val="00392F51"/>
    <w:rsid w:val="003936E5"/>
    <w:rsid w:val="00394213"/>
    <w:rsid w:val="00395705"/>
    <w:rsid w:val="003959C6"/>
    <w:rsid w:val="0039608B"/>
    <w:rsid w:val="0039714F"/>
    <w:rsid w:val="00397480"/>
    <w:rsid w:val="00397B78"/>
    <w:rsid w:val="00397E36"/>
    <w:rsid w:val="003A05F6"/>
    <w:rsid w:val="003A07F0"/>
    <w:rsid w:val="003A0C4C"/>
    <w:rsid w:val="003A110B"/>
    <w:rsid w:val="003A1941"/>
    <w:rsid w:val="003A19C2"/>
    <w:rsid w:val="003A1A01"/>
    <w:rsid w:val="003A21EC"/>
    <w:rsid w:val="003A3AE3"/>
    <w:rsid w:val="003A436A"/>
    <w:rsid w:val="003A5563"/>
    <w:rsid w:val="003A7066"/>
    <w:rsid w:val="003A7E5B"/>
    <w:rsid w:val="003B0A64"/>
    <w:rsid w:val="003B1273"/>
    <w:rsid w:val="003B164E"/>
    <w:rsid w:val="003B1BCB"/>
    <w:rsid w:val="003B4163"/>
    <w:rsid w:val="003B4364"/>
    <w:rsid w:val="003B457C"/>
    <w:rsid w:val="003B69A4"/>
    <w:rsid w:val="003B6A69"/>
    <w:rsid w:val="003B6C1B"/>
    <w:rsid w:val="003B7827"/>
    <w:rsid w:val="003C065B"/>
    <w:rsid w:val="003C1456"/>
    <w:rsid w:val="003C1490"/>
    <w:rsid w:val="003C259E"/>
    <w:rsid w:val="003C25C9"/>
    <w:rsid w:val="003C2663"/>
    <w:rsid w:val="003C3AB6"/>
    <w:rsid w:val="003C3E36"/>
    <w:rsid w:val="003C4A4B"/>
    <w:rsid w:val="003C4C2C"/>
    <w:rsid w:val="003C56AE"/>
    <w:rsid w:val="003C6159"/>
    <w:rsid w:val="003C653A"/>
    <w:rsid w:val="003C703A"/>
    <w:rsid w:val="003C728A"/>
    <w:rsid w:val="003C7348"/>
    <w:rsid w:val="003C7D4E"/>
    <w:rsid w:val="003D000D"/>
    <w:rsid w:val="003D043D"/>
    <w:rsid w:val="003D075A"/>
    <w:rsid w:val="003D14E9"/>
    <w:rsid w:val="003D17AE"/>
    <w:rsid w:val="003D199C"/>
    <w:rsid w:val="003D1B66"/>
    <w:rsid w:val="003D24B3"/>
    <w:rsid w:val="003D254F"/>
    <w:rsid w:val="003D34C7"/>
    <w:rsid w:val="003D35FB"/>
    <w:rsid w:val="003D36FE"/>
    <w:rsid w:val="003D3A71"/>
    <w:rsid w:val="003D41FC"/>
    <w:rsid w:val="003D4239"/>
    <w:rsid w:val="003D4252"/>
    <w:rsid w:val="003D5023"/>
    <w:rsid w:val="003D52EF"/>
    <w:rsid w:val="003D560D"/>
    <w:rsid w:val="003D5B81"/>
    <w:rsid w:val="003D6154"/>
    <w:rsid w:val="003D649A"/>
    <w:rsid w:val="003D77C4"/>
    <w:rsid w:val="003E0513"/>
    <w:rsid w:val="003E05A7"/>
    <w:rsid w:val="003E0E6C"/>
    <w:rsid w:val="003E0FA3"/>
    <w:rsid w:val="003E1D35"/>
    <w:rsid w:val="003E2D9B"/>
    <w:rsid w:val="003E2EA6"/>
    <w:rsid w:val="003E36BC"/>
    <w:rsid w:val="003E47BE"/>
    <w:rsid w:val="003E4A37"/>
    <w:rsid w:val="003E544F"/>
    <w:rsid w:val="003E5911"/>
    <w:rsid w:val="003E6546"/>
    <w:rsid w:val="003E6802"/>
    <w:rsid w:val="003E68D7"/>
    <w:rsid w:val="003E7592"/>
    <w:rsid w:val="003E765D"/>
    <w:rsid w:val="003E7937"/>
    <w:rsid w:val="003F1812"/>
    <w:rsid w:val="003F2063"/>
    <w:rsid w:val="003F286C"/>
    <w:rsid w:val="003F3828"/>
    <w:rsid w:val="003F388A"/>
    <w:rsid w:val="003F3BF3"/>
    <w:rsid w:val="003F5CAA"/>
    <w:rsid w:val="003F6295"/>
    <w:rsid w:val="003F67CA"/>
    <w:rsid w:val="003F6E38"/>
    <w:rsid w:val="00400160"/>
    <w:rsid w:val="00400383"/>
    <w:rsid w:val="004005A8"/>
    <w:rsid w:val="00400F38"/>
    <w:rsid w:val="00401406"/>
    <w:rsid w:val="00401A2F"/>
    <w:rsid w:val="00401F1B"/>
    <w:rsid w:val="00402A1C"/>
    <w:rsid w:val="00403DE8"/>
    <w:rsid w:val="00403E67"/>
    <w:rsid w:val="00404211"/>
    <w:rsid w:val="0040487E"/>
    <w:rsid w:val="00404E19"/>
    <w:rsid w:val="004051FD"/>
    <w:rsid w:val="00406417"/>
    <w:rsid w:val="00407909"/>
    <w:rsid w:val="004111A7"/>
    <w:rsid w:val="0041201F"/>
    <w:rsid w:val="004121A3"/>
    <w:rsid w:val="00413317"/>
    <w:rsid w:val="00413B73"/>
    <w:rsid w:val="00413FD7"/>
    <w:rsid w:val="004141A6"/>
    <w:rsid w:val="0041436D"/>
    <w:rsid w:val="00414C68"/>
    <w:rsid w:val="004150F5"/>
    <w:rsid w:val="00415283"/>
    <w:rsid w:val="00415498"/>
    <w:rsid w:val="00415546"/>
    <w:rsid w:val="004157C0"/>
    <w:rsid w:val="00416F9C"/>
    <w:rsid w:val="00421B2D"/>
    <w:rsid w:val="004221F0"/>
    <w:rsid w:val="004225B7"/>
    <w:rsid w:val="00422974"/>
    <w:rsid w:val="00422C02"/>
    <w:rsid w:val="00423502"/>
    <w:rsid w:val="00423DF5"/>
    <w:rsid w:val="00425310"/>
    <w:rsid w:val="00425E32"/>
    <w:rsid w:val="004262DE"/>
    <w:rsid w:val="00426896"/>
    <w:rsid w:val="00426E24"/>
    <w:rsid w:val="00426ECD"/>
    <w:rsid w:val="00427285"/>
    <w:rsid w:val="004278DD"/>
    <w:rsid w:val="00427E35"/>
    <w:rsid w:val="004303D2"/>
    <w:rsid w:val="004315E2"/>
    <w:rsid w:val="004327C0"/>
    <w:rsid w:val="004333E6"/>
    <w:rsid w:val="00433BD6"/>
    <w:rsid w:val="004348FE"/>
    <w:rsid w:val="00435432"/>
    <w:rsid w:val="00435671"/>
    <w:rsid w:val="004359E8"/>
    <w:rsid w:val="004361A4"/>
    <w:rsid w:val="0043631F"/>
    <w:rsid w:val="004368F1"/>
    <w:rsid w:val="00436A16"/>
    <w:rsid w:val="004373AA"/>
    <w:rsid w:val="0043746B"/>
    <w:rsid w:val="0043778A"/>
    <w:rsid w:val="00440274"/>
    <w:rsid w:val="00441690"/>
    <w:rsid w:val="00441ED2"/>
    <w:rsid w:val="00443C13"/>
    <w:rsid w:val="00443F45"/>
    <w:rsid w:val="0044448B"/>
    <w:rsid w:val="00444DE5"/>
    <w:rsid w:val="0044548F"/>
    <w:rsid w:val="004457F1"/>
    <w:rsid w:val="00445C4B"/>
    <w:rsid w:val="00445D72"/>
    <w:rsid w:val="004463D2"/>
    <w:rsid w:val="00446483"/>
    <w:rsid w:val="00446581"/>
    <w:rsid w:val="00446A65"/>
    <w:rsid w:val="004471B0"/>
    <w:rsid w:val="0045081B"/>
    <w:rsid w:val="0045137E"/>
    <w:rsid w:val="00452027"/>
    <w:rsid w:val="0045226F"/>
    <w:rsid w:val="0045306C"/>
    <w:rsid w:val="00453731"/>
    <w:rsid w:val="00454889"/>
    <w:rsid w:val="004557E1"/>
    <w:rsid w:val="004562DD"/>
    <w:rsid w:val="004569F8"/>
    <w:rsid w:val="004577DE"/>
    <w:rsid w:val="00460500"/>
    <w:rsid w:val="004616C3"/>
    <w:rsid w:val="004616FA"/>
    <w:rsid w:val="00461A12"/>
    <w:rsid w:val="00461B7B"/>
    <w:rsid w:val="004648AC"/>
    <w:rsid w:val="00464950"/>
    <w:rsid w:val="00464DA5"/>
    <w:rsid w:val="00466234"/>
    <w:rsid w:val="0047031F"/>
    <w:rsid w:val="00470428"/>
    <w:rsid w:val="00470A9F"/>
    <w:rsid w:val="0047130D"/>
    <w:rsid w:val="00471A4D"/>
    <w:rsid w:val="004728EC"/>
    <w:rsid w:val="00472AF5"/>
    <w:rsid w:val="00472AFA"/>
    <w:rsid w:val="00472C04"/>
    <w:rsid w:val="004731D1"/>
    <w:rsid w:val="00473251"/>
    <w:rsid w:val="00473308"/>
    <w:rsid w:val="00474783"/>
    <w:rsid w:val="004749C4"/>
    <w:rsid w:val="00474A2B"/>
    <w:rsid w:val="00475338"/>
    <w:rsid w:val="004753A6"/>
    <w:rsid w:val="00476D75"/>
    <w:rsid w:val="00476E46"/>
    <w:rsid w:val="004774D6"/>
    <w:rsid w:val="00477F0D"/>
    <w:rsid w:val="004806D8"/>
    <w:rsid w:val="0048090B"/>
    <w:rsid w:val="00481D09"/>
    <w:rsid w:val="00482475"/>
    <w:rsid w:val="00482A14"/>
    <w:rsid w:val="004835E1"/>
    <w:rsid w:val="00486136"/>
    <w:rsid w:val="00486220"/>
    <w:rsid w:val="004865B5"/>
    <w:rsid w:val="00487B59"/>
    <w:rsid w:val="00490422"/>
    <w:rsid w:val="004913E9"/>
    <w:rsid w:val="00492D1B"/>
    <w:rsid w:val="00492D41"/>
    <w:rsid w:val="004943CD"/>
    <w:rsid w:val="00494E0D"/>
    <w:rsid w:val="00497831"/>
    <w:rsid w:val="004978BE"/>
    <w:rsid w:val="00497991"/>
    <w:rsid w:val="004A00A4"/>
    <w:rsid w:val="004A0B2E"/>
    <w:rsid w:val="004A0CF1"/>
    <w:rsid w:val="004A10F8"/>
    <w:rsid w:val="004A1405"/>
    <w:rsid w:val="004A1ABC"/>
    <w:rsid w:val="004A1BED"/>
    <w:rsid w:val="004A21D7"/>
    <w:rsid w:val="004A2520"/>
    <w:rsid w:val="004A32E5"/>
    <w:rsid w:val="004A39EA"/>
    <w:rsid w:val="004A3A92"/>
    <w:rsid w:val="004A4972"/>
    <w:rsid w:val="004A4F9F"/>
    <w:rsid w:val="004A51DC"/>
    <w:rsid w:val="004A5246"/>
    <w:rsid w:val="004A5735"/>
    <w:rsid w:val="004A57A7"/>
    <w:rsid w:val="004A5AF0"/>
    <w:rsid w:val="004A6CE2"/>
    <w:rsid w:val="004A6E3F"/>
    <w:rsid w:val="004A707E"/>
    <w:rsid w:val="004A7535"/>
    <w:rsid w:val="004A7D87"/>
    <w:rsid w:val="004B006B"/>
    <w:rsid w:val="004B03D4"/>
    <w:rsid w:val="004B0A6D"/>
    <w:rsid w:val="004B0BD3"/>
    <w:rsid w:val="004B1AB2"/>
    <w:rsid w:val="004B1E73"/>
    <w:rsid w:val="004B2A0A"/>
    <w:rsid w:val="004B3473"/>
    <w:rsid w:val="004B4044"/>
    <w:rsid w:val="004B4827"/>
    <w:rsid w:val="004B55E8"/>
    <w:rsid w:val="004B63A9"/>
    <w:rsid w:val="004B6AFE"/>
    <w:rsid w:val="004C028E"/>
    <w:rsid w:val="004C067B"/>
    <w:rsid w:val="004C1CE4"/>
    <w:rsid w:val="004C21AE"/>
    <w:rsid w:val="004C2390"/>
    <w:rsid w:val="004C262E"/>
    <w:rsid w:val="004C4613"/>
    <w:rsid w:val="004C593D"/>
    <w:rsid w:val="004C5C73"/>
    <w:rsid w:val="004C609F"/>
    <w:rsid w:val="004C6E95"/>
    <w:rsid w:val="004C718D"/>
    <w:rsid w:val="004D03B0"/>
    <w:rsid w:val="004D1578"/>
    <w:rsid w:val="004D2F08"/>
    <w:rsid w:val="004D31DA"/>
    <w:rsid w:val="004D3B2B"/>
    <w:rsid w:val="004D4A3E"/>
    <w:rsid w:val="004D4FCB"/>
    <w:rsid w:val="004D51C6"/>
    <w:rsid w:val="004D5641"/>
    <w:rsid w:val="004E06E4"/>
    <w:rsid w:val="004E0D38"/>
    <w:rsid w:val="004E1013"/>
    <w:rsid w:val="004E1F5C"/>
    <w:rsid w:val="004E25F9"/>
    <w:rsid w:val="004E3274"/>
    <w:rsid w:val="004E3A20"/>
    <w:rsid w:val="004E477A"/>
    <w:rsid w:val="004E507E"/>
    <w:rsid w:val="004E5641"/>
    <w:rsid w:val="004E7196"/>
    <w:rsid w:val="004E79DD"/>
    <w:rsid w:val="004E7A1D"/>
    <w:rsid w:val="004F1F82"/>
    <w:rsid w:val="004F2A21"/>
    <w:rsid w:val="004F2E59"/>
    <w:rsid w:val="004F2F6D"/>
    <w:rsid w:val="004F33C7"/>
    <w:rsid w:val="004F3B22"/>
    <w:rsid w:val="004F4ADA"/>
    <w:rsid w:val="004F614E"/>
    <w:rsid w:val="004F6A74"/>
    <w:rsid w:val="004F7A92"/>
    <w:rsid w:val="0050053D"/>
    <w:rsid w:val="00501D03"/>
    <w:rsid w:val="00501FED"/>
    <w:rsid w:val="00502350"/>
    <w:rsid w:val="00502ED9"/>
    <w:rsid w:val="005032FC"/>
    <w:rsid w:val="00503BE7"/>
    <w:rsid w:val="0050501E"/>
    <w:rsid w:val="0050526C"/>
    <w:rsid w:val="00505512"/>
    <w:rsid w:val="005058D5"/>
    <w:rsid w:val="00506078"/>
    <w:rsid w:val="00510010"/>
    <w:rsid w:val="00510386"/>
    <w:rsid w:val="0051099E"/>
    <w:rsid w:val="00512CB7"/>
    <w:rsid w:val="0051368D"/>
    <w:rsid w:val="00513AD4"/>
    <w:rsid w:val="005143A1"/>
    <w:rsid w:val="00514ABC"/>
    <w:rsid w:val="005154F2"/>
    <w:rsid w:val="005157DA"/>
    <w:rsid w:val="00515AA0"/>
    <w:rsid w:val="005162B3"/>
    <w:rsid w:val="00517865"/>
    <w:rsid w:val="00517EE4"/>
    <w:rsid w:val="0052122F"/>
    <w:rsid w:val="00521693"/>
    <w:rsid w:val="00521B2A"/>
    <w:rsid w:val="00522051"/>
    <w:rsid w:val="005254F3"/>
    <w:rsid w:val="00525543"/>
    <w:rsid w:val="00525C2B"/>
    <w:rsid w:val="0052629D"/>
    <w:rsid w:val="00526987"/>
    <w:rsid w:val="00526B8E"/>
    <w:rsid w:val="00530457"/>
    <w:rsid w:val="005309A4"/>
    <w:rsid w:val="00530FB4"/>
    <w:rsid w:val="0053121C"/>
    <w:rsid w:val="005315AF"/>
    <w:rsid w:val="005316D6"/>
    <w:rsid w:val="00531832"/>
    <w:rsid w:val="00531BCC"/>
    <w:rsid w:val="00532400"/>
    <w:rsid w:val="00532407"/>
    <w:rsid w:val="00532ADF"/>
    <w:rsid w:val="00532DF3"/>
    <w:rsid w:val="00533FC1"/>
    <w:rsid w:val="00534124"/>
    <w:rsid w:val="005361A5"/>
    <w:rsid w:val="00536FA3"/>
    <w:rsid w:val="00537676"/>
    <w:rsid w:val="005377A9"/>
    <w:rsid w:val="00537A7A"/>
    <w:rsid w:val="0054098F"/>
    <w:rsid w:val="005436BA"/>
    <w:rsid w:val="00544924"/>
    <w:rsid w:val="005464AE"/>
    <w:rsid w:val="00546A1F"/>
    <w:rsid w:val="00546A25"/>
    <w:rsid w:val="00547886"/>
    <w:rsid w:val="005510EF"/>
    <w:rsid w:val="00551B9D"/>
    <w:rsid w:val="00552FAA"/>
    <w:rsid w:val="00556E18"/>
    <w:rsid w:val="00557B61"/>
    <w:rsid w:val="00557EBA"/>
    <w:rsid w:val="005600A5"/>
    <w:rsid w:val="00560611"/>
    <w:rsid w:val="00560D83"/>
    <w:rsid w:val="00560F5A"/>
    <w:rsid w:val="005613E5"/>
    <w:rsid w:val="00562C17"/>
    <w:rsid w:val="00562FAF"/>
    <w:rsid w:val="00564F0F"/>
    <w:rsid w:val="00565396"/>
    <w:rsid w:val="005668A8"/>
    <w:rsid w:val="005671C2"/>
    <w:rsid w:val="005704BF"/>
    <w:rsid w:val="00570991"/>
    <w:rsid w:val="00570D91"/>
    <w:rsid w:val="0057101E"/>
    <w:rsid w:val="0057277F"/>
    <w:rsid w:val="00572D4F"/>
    <w:rsid w:val="00572EC2"/>
    <w:rsid w:val="0057496A"/>
    <w:rsid w:val="0057539D"/>
    <w:rsid w:val="0057569C"/>
    <w:rsid w:val="00575DE7"/>
    <w:rsid w:val="00575E3A"/>
    <w:rsid w:val="0057698F"/>
    <w:rsid w:val="00576B68"/>
    <w:rsid w:val="00577174"/>
    <w:rsid w:val="00580785"/>
    <w:rsid w:val="00580C34"/>
    <w:rsid w:val="00580F59"/>
    <w:rsid w:val="00581558"/>
    <w:rsid w:val="00582836"/>
    <w:rsid w:val="00582E89"/>
    <w:rsid w:val="00583473"/>
    <w:rsid w:val="0058409D"/>
    <w:rsid w:val="0058518C"/>
    <w:rsid w:val="00585297"/>
    <w:rsid w:val="005859B7"/>
    <w:rsid w:val="00587049"/>
    <w:rsid w:val="005872C6"/>
    <w:rsid w:val="005875D6"/>
    <w:rsid w:val="00587A72"/>
    <w:rsid w:val="00590A6A"/>
    <w:rsid w:val="00590AB4"/>
    <w:rsid w:val="00590D43"/>
    <w:rsid w:val="0059136B"/>
    <w:rsid w:val="005925A3"/>
    <w:rsid w:val="00593747"/>
    <w:rsid w:val="00593F36"/>
    <w:rsid w:val="0059474D"/>
    <w:rsid w:val="00595179"/>
    <w:rsid w:val="0059529D"/>
    <w:rsid w:val="005952D9"/>
    <w:rsid w:val="0059579A"/>
    <w:rsid w:val="0059580E"/>
    <w:rsid w:val="005962F0"/>
    <w:rsid w:val="00596CEF"/>
    <w:rsid w:val="00597BC6"/>
    <w:rsid w:val="00597CC7"/>
    <w:rsid w:val="00597D92"/>
    <w:rsid w:val="005A0351"/>
    <w:rsid w:val="005A0AE2"/>
    <w:rsid w:val="005A1B95"/>
    <w:rsid w:val="005A1DC6"/>
    <w:rsid w:val="005A26FC"/>
    <w:rsid w:val="005A2D2B"/>
    <w:rsid w:val="005A3AA4"/>
    <w:rsid w:val="005A3BA4"/>
    <w:rsid w:val="005A3EBD"/>
    <w:rsid w:val="005A500C"/>
    <w:rsid w:val="005A5586"/>
    <w:rsid w:val="005A610C"/>
    <w:rsid w:val="005A61F2"/>
    <w:rsid w:val="005A6337"/>
    <w:rsid w:val="005A69B4"/>
    <w:rsid w:val="005A6B61"/>
    <w:rsid w:val="005A785A"/>
    <w:rsid w:val="005B0895"/>
    <w:rsid w:val="005B0AD0"/>
    <w:rsid w:val="005B0E7E"/>
    <w:rsid w:val="005B11E0"/>
    <w:rsid w:val="005B1423"/>
    <w:rsid w:val="005B1D03"/>
    <w:rsid w:val="005B1EF5"/>
    <w:rsid w:val="005B2A97"/>
    <w:rsid w:val="005B3792"/>
    <w:rsid w:val="005B4847"/>
    <w:rsid w:val="005B489B"/>
    <w:rsid w:val="005B4A5D"/>
    <w:rsid w:val="005B4F33"/>
    <w:rsid w:val="005B5098"/>
    <w:rsid w:val="005B5139"/>
    <w:rsid w:val="005B5ECE"/>
    <w:rsid w:val="005B5F7A"/>
    <w:rsid w:val="005B74FC"/>
    <w:rsid w:val="005C0716"/>
    <w:rsid w:val="005C0835"/>
    <w:rsid w:val="005C08AC"/>
    <w:rsid w:val="005C0C61"/>
    <w:rsid w:val="005C256C"/>
    <w:rsid w:val="005C4538"/>
    <w:rsid w:val="005C46E8"/>
    <w:rsid w:val="005C48C0"/>
    <w:rsid w:val="005C5587"/>
    <w:rsid w:val="005C5A4F"/>
    <w:rsid w:val="005C6563"/>
    <w:rsid w:val="005C7C71"/>
    <w:rsid w:val="005C7ECA"/>
    <w:rsid w:val="005D0092"/>
    <w:rsid w:val="005D02A4"/>
    <w:rsid w:val="005D23A6"/>
    <w:rsid w:val="005D2C7C"/>
    <w:rsid w:val="005D2CF1"/>
    <w:rsid w:val="005D3486"/>
    <w:rsid w:val="005D3A6E"/>
    <w:rsid w:val="005D4468"/>
    <w:rsid w:val="005D4A49"/>
    <w:rsid w:val="005D525C"/>
    <w:rsid w:val="005D5852"/>
    <w:rsid w:val="005D5D68"/>
    <w:rsid w:val="005D6ED6"/>
    <w:rsid w:val="005D6F4E"/>
    <w:rsid w:val="005D77CC"/>
    <w:rsid w:val="005E02B2"/>
    <w:rsid w:val="005E0799"/>
    <w:rsid w:val="005E104A"/>
    <w:rsid w:val="005E1DAA"/>
    <w:rsid w:val="005E1E6F"/>
    <w:rsid w:val="005E2576"/>
    <w:rsid w:val="005E301A"/>
    <w:rsid w:val="005E33BF"/>
    <w:rsid w:val="005E3AC9"/>
    <w:rsid w:val="005E435B"/>
    <w:rsid w:val="005E48CE"/>
    <w:rsid w:val="005E4AAD"/>
    <w:rsid w:val="005E4AAE"/>
    <w:rsid w:val="005E4B7E"/>
    <w:rsid w:val="005E4CCE"/>
    <w:rsid w:val="005E5E04"/>
    <w:rsid w:val="005E639D"/>
    <w:rsid w:val="005E7A5E"/>
    <w:rsid w:val="005F1466"/>
    <w:rsid w:val="005F1874"/>
    <w:rsid w:val="005F1BD0"/>
    <w:rsid w:val="005F1E6F"/>
    <w:rsid w:val="005F2233"/>
    <w:rsid w:val="005F2C80"/>
    <w:rsid w:val="005F2E2B"/>
    <w:rsid w:val="005F35A8"/>
    <w:rsid w:val="005F399D"/>
    <w:rsid w:val="005F5885"/>
    <w:rsid w:val="005F6115"/>
    <w:rsid w:val="005F63F3"/>
    <w:rsid w:val="00600DF5"/>
    <w:rsid w:val="00600E16"/>
    <w:rsid w:val="00601127"/>
    <w:rsid w:val="0060171B"/>
    <w:rsid w:val="006018A6"/>
    <w:rsid w:val="00601987"/>
    <w:rsid w:val="00601C15"/>
    <w:rsid w:val="00602AC5"/>
    <w:rsid w:val="0060382D"/>
    <w:rsid w:val="00604D7E"/>
    <w:rsid w:val="00605294"/>
    <w:rsid w:val="0060532F"/>
    <w:rsid w:val="006059AE"/>
    <w:rsid w:val="00606183"/>
    <w:rsid w:val="00607865"/>
    <w:rsid w:val="006079B4"/>
    <w:rsid w:val="00610ABC"/>
    <w:rsid w:val="00611EAD"/>
    <w:rsid w:val="00612A50"/>
    <w:rsid w:val="00613954"/>
    <w:rsid w:val="00613B63"/>
    <w:rsid w:val="00613FB1"/>
    <w:rsid w:val="006141E3"/>
    <w:rsid w:val="00614C72"/>
    <w:rsid w:val="006150CE"/>
    <w:rsid w:val="0061523A"/>
    <w:rsid w:val="006157B2"/>
    <w:rsid w:val="006158C2"/>
    <w:rsid w:val="00615AF5"/>
    <w:rsid w:val="00615C6B"/>
    <w:rsid w:val="00616F06"/>
    <w:rsid w:val="006175BD"/>
    <w:rsid w:val="0061779E"/>
    <w:rsid w:val="00617844"/>
    <w:rsid w:val="00621F41"/>
    <w:rsid w:val="00622BAE"/>
    <w:rsid w:val="00623431"/>
    <w:rsid w:val="00624628"/>
    <w:rsid w:val="00625459"/>
    <w:rsid w:val="00625A12"/>
    <w:rsid w:val="00625BBA"/>
    <w:rsid w:val="00626344"/>
    <w:rsid w:val="00626FC0"/>
    <w:rsid w:val="0062745B"/>
    <w:rsid w:val="00627511"/>
    <w:rsid w:val="006302BA"/>
    <w:rsid w:val="00630E52"/>
    <w:rsid w:val="00630F09"/>
    <w:rsid w:val="006317F4"/>
    <w:rsid w:val="0063259D"/>
    <w:rsid w:val="00632DB9"/>
    <w:rsid w:val="00632EA9"/>
    <w:rsid w:val="00633304"/>
    <w:rsid w:val="00633768"/>
    <w:rsid w:val="00633BB9"/>
    <w:rsid w:val="00633D56"/>
    <w:rsid w:val="00634440"/>
    <w:rsid w:val="006352F8"/>
    <w:rsid w:val="00635BBC"/>
    <w:rsid w:val="00637D3B"/>
    <w:rsid w:val="0064002D"/>
    <w:rsid w:val="006412D5"/>
    <w:rsid w:val="0064135D"/>
    <w:rsid w:val="006416BC"/>
    <w:rsid w:val="00641910"/>
    <w:rsid w:val="006427F9"/>
    <w:rsid w:val="00643014"/>
    <w:rsid w:val="00643983"/>
    <w:rsid w:val="00644BB5"/>
    <w:rsid w:val="0064526D"/>
    <w:rsid w:val="00645A27"/>
    <w:rsid w:val="006465B3"/>
    <w:rsid w:val="00646C46"/>
    <w:rsid w:val="0064726A"/>
    <w:rsid w:val="0064757D"/>
    <w:rsid w:val="0065115F"/>
    <w:rsid w:val="0065187A"/>
    <w:rsid w:val="00651C2C"/>
    <w:rsid w:val="00651E68"/>
    <w:rsid w:val="0065233C"/>
    <w:rsid w:val="0065308B"/>
    <w:rsid w:val="00653208"/>
    <w:rsid w:val="00654469"/>
    <w:rsid w:val="00655D8A"/>
    <w:rsid w:val="00656317"/>
    <w:rsid w:val="0065714C"/>
    <w:rsid w:val="00657379"/>
    <w:rsid w:val="006576C5"/>
    <w:rsid w:val="00657BF0"/>
    <w:rsid w:val="00657DA3"/>
    <w:rsid w:val="00657E68"/>
    <w:rsid w:val="00657E85"/>
    <w:rsid w:val="006609F8"/>
    <w:rsid w:val="00660B90"/>
    <w:rsid w:val="00660D4B"/>
    <w:rsid w:val="00661736"/>
    <w:rsid w:val="0066186F"/>
    <w:rsid w:val="00661F11"/>
    <w:rsid w:val="00662570"/>
    <w:rsid w:val="00663045"/>
    <w:rsid w:val="006631E4"/>
    <w:rsid w:val="0066363C"/>
    <w:rsid w:val="006642F4"/>
    <w:rsid w:val="00664881"/>
    <w:rsid w:val="00666644"/>
    <w:rsid w:val="0066693B"/>
    <w:rsid w:val="00671841"/>
    <w:rsid w:val="006719AE"/>
    <w:rsid w:val="00671AD0"/>
    <w:rsid w:val="00672044"/>
    <w:rsid w:val="00673591"/>
    <w:rsid w:val="00674B9E"/>
    <w:rsid w:val="00675186"/>
    <w:rsid w:val="00675FFC"/>
    <w:rsid w:val="0067625D"/>
    <w:rsid w:val="006763CB"/>
    <w:rsid w:val="00676C64"/>
    <w:rsid w:val="00677315"/>
    <w:rsid w:val="00677BA6"/>
    <w:rsid w:val="00677CB2"/>
    <w:rsid w:val="006803A1"/>
    <w:rsid w:val="00680622"/>
    <w:rsid w:val="00680ECC"/>
    <w:rsid w:val="0068114F"/>
    <w:rsid w:val="00681B41"/>
    <w:rsid w:val="00683B98"/>
    <w:rsid w:val="006841E4"/>
    <w:rsid w:val="00684649"/>
    <w:rsid w:val="006866BC"/>
    <w:rsid w:val="00686749"/>
    <w:rsid w:val="00686A53"/>
    <w:rsid w:val="00691BFD"/>
    <w:rsid w:val="00691EAA"/>
    <w:rsid w:val="00692860"/>
    <w:rsid w:val="00693553"/>
    <w:rsid w:val="00694AD3"/>
    <w:rsid w:val="00694C52"/>
    <w:rsid w:val="00695434"/>
    <w:rsid w:val="006956B4"/>
    <w:rsid w:val="00697063"/>
    <w:rsid w:val="006A002E"/>
    <w:rsid w:val="006A0929"/>
    <w:rsid w:val="006A169E"/>
    <w:rsid w:val="006A2DB3"/>
    <w:rsid w:val="006A358D"/>
    <w:rsid w:val="006A4496"/>
    <w:rsid w:val="006A47F9"/>
    <w:rsid w:val="006A5917"/>
    <w:rsid w:val="006A7FEE"/>
    <w:rsid w:val="006B021A"/>
    <w:rsid w:val="006B042F"/>
    <w:rsid w:val="006B20CA"/>
    <w:rsid w:val="006B2DE4"/>
    <w:rsid w:val="006B52CD"/>
    <w:rsid w:val="006B6AB7"/>
    <w:rsid w:val="006B709A"/>
    <w:rsid w:val="006C02B0"/>
    <w:rsid w:val="006C1C1F"/>
    <w:rsid w:val="006C27E9"/>
    <w:rsid w:val="006C4205"/>
    <w:rsid w:val="006C46C9"/>
    <w:rsid w:val="006C491B"/>
    <w:rsid w:val="006C5E50"/>
    <w:rsid w:val="006C6C98"/>
    <w:rsid w:val="006C77E1"/>
    <w:rsid w:val="006D004F"/>
    <w:rsid w:val="006D4292"/>
    <w:rsid w:val="006D44AF"/>
    <w:rsid w:val="006D4772"/>
    <w:rsid w:val="006D4D57"/>
    <w:rsid w:val="006D5DED"/>
    <w:rsid w:val="006D63AA"/>
    <w:rsid w:val="006E05A4"/>
    <w:rsid w:val="006E0696"/>
    <w:rsid w:val="006E2554"/>
    <w:rsid w:val="006E3935"/>
    <w:rsid w:val="006E3C1A"/>
    <w:rsid w:val="006E48B8"/>
    <w:rsid w:val="006E5FCF"/>
    <w:rsid w:val="006E7FA0"/>
    <w:rsid w:val="006F0121"/>
    <w:rsid w:val="006F0270"/>
    <w:rsid w:val="006F13CE"/>
    <w:rsid w:val="006F14F6"/>
    <w:rsid w:val="006F292B"/>
    <w:rsid w:val="006F2B23"/>
    <w:rsid w:val="006F3CA4"/>
    <w:rsid w:val="006F4003"/>
    <w:rsid w:val="006F4BB7"/>
    <w:rsid w:val="006F4D3D"/>
    <w:rsid w:val="006F5871"/>
    <w:rsid w:val="006F623D"/>
    <w:rsid w:val="006F627F"/>
    <w:rsid w:val="006F661F"/>
    <w:rsid w:val="006F7220"/>
    <w:rsid w:val="006F76B0"/>
    <w:rsid w:val="006F79E2"/>
    <w:rsid w:val="006F7D37"/>
    <w:rsid w:val="007017B3"/>
    <w:rsid w:val="007017CE"/>
    <w:rsid w:val="007017D7"/>
    <w:rsid w:val="0070319C"/>
    <w:rsid w:val="0070345C"/>
    <w:rsid w:val="007034E1"/>
    <w:rsid w:val="00704468"/>
    <w:rsid w:val="00705BA7"/>
    <w:rsid w:val="007063B9"/>
    <w:rsid w:val="00706694"/>
    <w:rsid w:val="007067A8"/>
    <w:rsid w:val="00707C76"/>
    <w:rsid w:val="00710740"/>
    <w:rsid w:val="00710769"/>
    <w:rsid w:val="007115DC"/>
    <w:rsid w:val="007123BC"/>
    <w:rsid w:val="00712CC6"/>
    <w:rsid w:val="00712DF7"/>
    <w:rsid w:val="00712E19"/>
    <w:rsid w:val="007138BD"/>
    <w:rsid w:val="007141EA"/>
    <w:rsid w:val="00715109"/>
    <w:rsid w:val="0071550A"/>
    <w:rsid w:val="00715F99"/>
    <w:rsid w:val="0071618F"/>
    <w:rsid w:val="007204B2"/>
    <w:rsid w:val="00720678"/>
    <w:rsid w:val="00720AD3"/>
    <w:rsid w:val="00721010"/>
    <w:rsid w:val="007215B6"/>
    <w:rsid w:val="00721734"/>
    <w:rsid w:val="00721A26"/>
    <w:rsid w:val="00722039"/>
    <w:rsid w:val="00722631"/>
    <w:rsid w:val="00722C94"/>
    <w:rsid w:val="00724AD0"/>
    <w:rsid w:val="007257DA"/>
    <w:rsid w:val="00725EF3"/>
    <w:rsid w:val="00726FAA"/>
    <w:rsid w:val="007276E1"/>
    <w:rsid w:val="00727F34"/>
    <w:rsid w:val="00731109"/>
    <w:rsid w:val="007311DE"/>
    <w:rsid w:val="007313E5"/>
    <w:rsid w:val="007316A8"/>
    <w:rsid w:val="0073173A"/>
    <w:rsid w:val="00731A92"/>
    <w:rsid w:val="007321EA"/>
    <w:rsid w:val="00732791"/>
    <w:rsid w:val="007327DE"/>
    <w:rsid w:val="00732B60"/>
    <w:rsid w:val="007335ED"/>
    <w:rsid w:val="0073374A"/>
    <w:rsid w:val="00733F37"/>
    <w:rsid w:val="00733FCB"/>
    <w:rsid w:val="007343B7"/>
    <w:rsid w:val="00734822"/>
    <w:rsid w:val="00734C18"/>
    <w:rsid w:val="007352FE"/>
    <w:rsid w:val="0073550F"/>
    <w:rsid w:val="0073592D"/>
    <w:rsid w:val="00735DB3"/>
    <w:rsid w:val="007361D5"/>
    <w:rsid w:val="007366FF"/>
    <w:rsid w:val="00736A55"/>
    <w:rsid w:val="00736D50"/>
    <w:rsid w:val="00737665"/>
    <w:rsid w:val="00737E2C"/>
    <w:rsid w:val="00741312"/>
    <w:rsid w:val="0074151F"/>
    <w:rsid w:val="0074175A"/>
    <w:rsid w:val="00741DC4"/>
    <w:rsid w:val="00743789"/>
    <w:rsid w:val="00743C55"/>
    <w:rsid w:val="00745B5E"/>
    <w:rsid w:val="00745BF8"/>
    <w:rsid w:val="00746C56"/>
    <w:rsid w:val="007478AD"/>
    <w:rsid w:val="00747C68"/>
    <w:rsid w:val="00750173"/>
    <w:rsid w:val="0075064B"/>
    <w:rsid w:val="00750D37"/>
    <w:rsid w:val="00750E46"/>
    <w:rsid w:val="00751AF6"/>
    <w:rsid w:val="00751CBF"/>
    <w:rsid w:val="00751D01"/>
    <w:rsid w:val="00752024"/>
    <w:rsid w:val="00752401"/>
    <w:rsid w:val="00752A5A"/>
    <w:rsid w:val="00753989"/>
    <w:rsid w:val="00753A7A"/>
    <w:rsid w:val="0075518A"/>
    <w:rsid w:val="007558FE"/>
    <w:rsid w:val="007559E8"/>
    <w:rsid w:val="007559F7"/>
    <w:rsid w:val="00755E93"/>
    <w:rsid w:val="00757279"/>
    <w:rsid w:val="00757B3D"/>
    <w:rsid w:val="00760ABC"/>
    <w:rsid w:val="00760E68"/>
    <w:rsid w:val="007611C5"/>
    <w:rsid w:val="00762894"/>
    <w:rsid w:val="0076302F"/>
    <w:rsid w:val="007637EB"/>
    <w:rsid w:val="00763B2D"/>
    <w:rsid w:val="00764770"/>
    <w:rsid w:val="007651D4"/>
    <w:rsid w:val="00765F7B"/>
    <w:rsid w:val="007663FB"/>
    <w:rsid w:val="00767DBB"/>
    <w:rsid w:val="00770266"/>
    <w:rsid w:val="00771248"/>
    <w:rsid w:val="0077146D"/>
    <w:rsid w:val="007719CF"/>
    <w:rsid w:val="00773057"/>
    <w:rsid w:val="0077312C"/>
    <w:rsid w:val="007731C1"/>
    <w:rsid w:val="007732CF"/>
    <w:rsid w:val="0077422E"/>
    <w:rsid w:val="00774AE9"/>
    <w:rsid w:val="00775037"/>
    <w:rsid w:val="00775386"/>
    <w:rsid w:val="00775916"/>
    <w:rsid w:val="00775941"/>
    <w:rsid w:val="00776600"/>
    <w:rsid w:val="00776FA4"/>
    <w:rsid w:val="00780268"/>
    <w:rsid w:val="00780B6F"/>
    <w:rsid w:val="00781577"/>
    <w:rsid w:val="00781C72"/>
    <w:rsid w:val="00783A2B"/>
    <w:rsid w:val="00783AB4"/>
    <w:rsid w:val="00783DBF"/>
    <w:rsid w:val="007843BE"/>
    <w:rsid w:val="00784912"/>
    <w:rsid w:val="0078512D"/>
    <w:rsid w:val="007853D0"/>
    <w:rsid w:val="00786069"/>
    <w:rsid w:val="007865B1"/>
    <w:rsid w:val="00787704"/>
    <w:rsid w:val="0079083B"/>
    <w:rsid w:val="00791026"/>
    <w:rsid w:val="0079173F"/>
    <w:rsid w:val="0079207E"/>
    <w:rsid w:val="00794EA1"/>
    <w:rsid w:val="0079534A"/>
    <w:rsid w:val="00795E47"/>
    <w:rsid w:val="00795E93"/>
    <w:rsid w:val="007964FE"/>
    <w:rsid w:val="00796653"/>
    <w:rsid w:val="00796D6F"/>
    <w:rsid w:val="00797A83"/>
    <w:rsid w:val="00797B2E"/>
    <w:rsid w:val="007A16FD"/>
    <w:rsid w:val="007A2E58"/>
    <w:rsid w:val="007A349E"/>
    <w:rsid w:val="007A3572"/>
    <w:rsid w:val="007A374D"/>
    <w:rsid w:val="007A3DE0"/>
    <w:rsid w:val="007A419E"/>
    <w:rsid w:val="007A47B3"/>
    <w:rsid w:val="007A480D"/>
    <w:rsid w:val="007A6404"/>
    <w:rsid w:val="007A6F9D"/>
    <w:rsid w:val="007A73FB"/>
    <w:rsid w:val="007A751C"/>
    <w:rsid w:val="007A7697"/>
    <w:rsid w:val="007A7768"/>
    <w:rsid w:val="007A7A02"/>
    <w:rsid w:val="007A7DC1"/>
    <w:rsid w:val="007A7F6B"/>
    <w:rsid w:val="007B10D6"/>
    <w:rsid w:val="007B125E"/>
    <w:rsid w:val="007B1367"/>
    <w:rsid w:val="007B173F"/>
    <w:rsid w:val="007B19CF"/>
    <w:rsid w:val="007B1DCE"/>
    <w:rsid w:val="007B245E"/>
    <w:rsid w:val="007B33D2"/>
    <w:rsid w:val="007B3ABF"/>
    <w:rsid w:val="007B3B51"/>
    <w:rsid w:val="007B3BBF"/>
    <w:rsid w:val="007B4575"/>
    <w:rsid w:val="007B45A6"/>
    <w:rsid w:val="007B5AB3"/>
    <w:rsid w:val="007B6272"/>
    <w:rsid w:val="007B78CD"/>
    <w:rsid w:val="007C01AC"/>
    <w:rsid w:val="007C08F3"/>
    <w:rsid w:val="007C0C46"/>
    <w:rsid w:val="007C14FD"/>
    <w:rsid w:val="007C1730"/>
    <w:rsid w:val="007C1C77"/>
    <w:rsid w:val="007C28BB"/>
    <w:rsid w:val="007C2F8B"/>
    <w:rsid w:val="007C3D25"/>
    <w:rsid w:val="007C3DFD"/>
    <w:rsid w:val="007C5682"/>
    <w:rsid w:val="007C594C"/>
    <w:rsid w:val="007D0072"/>
    <w:rsid w:val="007D0EB3"/>
    <w:rsid w:val="007D2597"/>
    <w:rsid w:val="007D2910"/>
    <w:rsid w:val="007D2BFC"/>
    <w:rsid w:val="007D2CCD"/>
    <w:rsid w:val="007D408C"/>
    <w:rsid w:val="007D41FB"/>
    <w:rsid w:val="007D4313"/>
    <w:rsid w:val="007E0BC9"/>
    <w:rsid w:val="007E23C4"/>
    <w:rsid w:val="007E31EA"/>
    <w:rsid w:val="007E324B"/>
    <w:rsid w:val="007E3F53"/>
    <w:rsid w:val="007E5000"/>
    <w:rsid w:val="007E5556"/>
    <w:rsid w:val="007E56B7"/>
    <w:rsid w:val="007E5736"/>
    <w:rsid w:val="007E575C"/>
    <w:rsid w:val="007E6272"/>
    <w:rsid w:val="007E6792"/>
    <w:rsid w:val="007F09E4"/>
    <w:rsid w:val="007F102A"/>
    <w:rsid w:val="007F142E"/>
    <w:rsid w:val="007F1882"/>
    <w:rsid w:val="007F321F"/>
    <w:rsid w:val="007F3244"/>
    <w:rsid w:val="007F38F0"/>
    <w:rsid w:val="007F3FCA"/>
    <w:rsid w:val="007F4511"/>
    <w:rsid w:val="007F6CE0"/>
    <w:rsid w:val="007F7B1C"/>
    <w:rsid w:val="007F7C23"/>
    <w:rsid w:val="007F7F11"/>
    <w:rsid w:val="00801A81"/>
    <w:rsid w:val="00802B85"/>
    <w:rsid w:val="00802C1B"/>
    <w:rsid w:val="00803236"/>
    <w:rsid w:val="00804141"/>
    <w:rsid w:val="00804268"/>
    <w:rsid w:val="008044CE"/>
    <w:rsid w:val="008048AE"/>
    <w:rsid w:val="0080535D"/>
    <w:rsid w:val="008053DE"/>
    <w:rsid w:val="00805595"/>
    <w:rsid w:val="008067C3"/>
    <w:rsid w:val="00806B6D"/>
    <w:rsid w:val="00806D95"/>
    <w:rsid w:val="00806EF1"/>
    <w:rsid w:val="00807294"/>
    <w:rsid w:val="00807C0E"/>
    <w:rsid w:val="00812B17"/>
    <w:rsid w:val="008132EA"/>
    <w:rsid w:val="008141CC"/>
    <w:rsid w:val="0081448D"/>
    <w:rsid w:val="008157BB"/>
    <w:rsid w:val="00815810"/>
    <w:rsid w:val="00815938"/>
    <w:rsid w:val="00816340"/>
    <w:rsid w:val="00816375"/>
    <w:rsid w:val="008175E2"/>
    <w:rsid w:val="008176BD"/>
    <w:rsid w:val="0081790C"/>
    <w:rsid w:val="00817FD5"/>
    <w:rsid w:val="00820BD1"/>
    <w:rsid w:val="008221E3"/>
    <w:rsid w:val="00822A13"/>
    <w:rsid w:val="0082390E"/>
    <w:rsid w:val="00823D43"/>
    <w:rsid w:val="00823FD4"/>
    <w:rsid w:val="00824759"/>
    <w:rsid w:val="00825B80"/>
    <w:rsid w:val="0082672F"/>
    <w:rsid w:val="008278A9"/>
    <w:rsid w:val="00827BE5"/>
    <w:rsid w:val="00830048"/>
    <w:rsid w:val="008301B4"/>
    <w:rsid w:val="00830731"/>
    <w:rsid w:val="00830807"/>
    <w:rsid w:val="00831E8B"/>
    <w:rsid w:val="00832362"/>
    <w:rsid w:val="0083259F"/>
    <w:rsid w:val="008326A7"/>
    <w:rsid w:val="00832FB2"/>
    <w:rsid w:val="0083352D"/>
    <w:rsid w:val="00833670"/>
    <w:rsid w:val="008340DC"/>
    <w:rsid w:val="00834705"/>
    <w:rsid w:val="00834BF2"/>
    <w:rsid w:val="0083501D"/>
    <w:rsid w:val="00835705"/>
    <w:rsid w:val="00835CE1"/>
    <w:rsid w:val="00836D3B"/>
    <w:rsid w:val="00837521"/>
    <w:rsid w:val="00837542"/>
    <w:rsid w:val="008413D1"/>
    <w:rsid w:val="00841F55"/>
    <w:rsid w:val="008423B8"/>
    <w:rsid w:val="0084319E"/>
    <w:rsid w:val="0084363C"/>
    <w:rsid w:val="00844227"/>
    <w:rsid w:val="0084476C"/>
    <w:rsid w:val="00845A3C"/>
    <w:rsid w:val="00846437"/>
    <w:rsid w:val="00846A8F"/>
    <w:rsid w:val="00847777"/>
    <w:rsid w:val="00850261"/>
    <w:rsid w:val="008509EC"/>
    <w:rsid w:val="00851054"/>
    <w:rsid w:val="008510E4"/>
    <w:rsid w:val="00851B56"/>
    <w:rsid w:val="00851BAE"/>
    <w:rsid w:val="00852407"/>
    <w:rsid w:val="00852598"/>
    <w:rsid w:val="008533EB"/>
    <w:rsid w:val="00853CE9"/>
    <w:rsid w:val="00854655"/>
    <w:rsid w:val="0085473D"/>
    <w:rsid w:val="0085480C"/>
    <w:rsid w:val="00855187"/>
    <w:rsid w:val="00855381"/>
    <w:rsid w:val="00857F37"/>
    <w:rsid w:val="00860BD4"/>
    <w:rsid w:val="0086107F"/>
    <w:rsid w:val="00861C8E"/>
    <w:rsid w:val="008624E5"/>
    <w:rsid w:val="008628B7"/>
    <w:rsid w:val="00862A6B"/>
    <w:rsid w:val="00862EC7"/>
    <w:rsid w:val="00863891"/>
    <w:rsid w:val="008644A1"/>
    <w:rsid w:val="00864579"/>
    <w:rsid w:val="00864A40"/>
    <w:rsid w:val="00864A56"/>
    <w:rsid w:val="00866F27"/>
    <w:rsid w:val="00867579"/>
    <w:rsid w:val="00867FCB"/>
    <w:rsid w:val="008702A7"/>
    <w:rsid w:val="0087030E"/>
    <w:rsid w:val="00870810"/>
    <w:rsid w:val="00870A36"/>
    <w:rsid w:val="00871448"/>
    <w:rsid w:val="0087258E"/>
    <w:rsid w:val="00873611"/>
    <w:rsid w:val="00873890"/>
    <w:rsid w:val="00875167"/>
    <w:rsid w:val="00875395"/>
    <w:rsid w:val="00876025"/>
    <w:rsid w:val="00876527"/>
    <w:rsid w:val="00876880"/>
    <w:rsid w:val="00876ECD"/>
    <w:rsid w:val="008770D6"/>
    <w:rsid w:val="00877813"/>
    <w:rsid w:val="0088018B"/>
    <w:rsid w:val="008805C4"/>
    <w:rsid w:val="00880653"/>
    <w:rsid w:val="00882ACB"/>
    <w:rsid w:val="00882BA2"/>
    <w:rsid w:val="00883EC7"/>
    <w:rsid w:val="00884A79"/>
    <w:rsid w:val="008855F5"/>
    <w:rsid w:val="00887988"/>
    <w:rsid w:val="008908DE"/>
    <w:rsid w:val="00890B9D"/>
    <w:rsid w:val="008911E9"/>
    <w:rsid w:val="008912AB"/>
    <w:rsid w:val="0089239B"/>
    <w:rsid w:val="008927A5"/>
    <w:rsid w:val="00892FE6"/>
    <w:rsid w:val="00893794"/>
    <w:rsid w:val="008949F8"/>
    <w:rsid w:val="00894E6B"/>
    <w:rsid w:val="008968D6"/>
    <w:rsid w:val="0089720C"/>
    <w:rsid w:val="00897F6B"/>
    <w:rsid w:val="008A02BB"/>
    <w:rsid w:val="008A15E3"/>
    <w:rsid w:val="008A2273"/>
    <w:rsid w:val="008A2947"/>
    <w:rsid w:val="008A2C85"/>
    <w:rsid w:val="008A38F0"/>
    <w:rsid w:val="008A3B8B"/>
    <w:rsid w:val="008A3D5B"/>
    <w:rsid w:val="008A45DB"/>
    <w:rsid w:val="008A462B"/>
    <w:rsid w:val="008A4860"/>
    <w:rsid w:val="008A498C"/>
    <w:rsid w:val="008A57FC"/>
    <w:rsid w:val="008A58A0"/>
    <w:rsid w:val="008A64CD"/>
    <w:rsid w:val="008A6F73"/>
    <w:rsid w:val="008A7B92"/>
    <w:rsid w:val="008B153B"/>
    <w:rsid w:val="008B1DA9"/>
    <w:rsid w:val="008B2053"/>
    <w:rsid w:val="008B2BBA"/>
    <w:rsid w:val="008B48FE"/>
    <w:rsid w:val="008B4FB4"/>
    <w:rsid w:val="008B5037"/>
    <w:rsid w:val="008B6640"/>
    <w:rsid w:val="008B6999"/>
    <w:rsid w:val="008B785A"/>
    <w:rsid w:val="008B7E08"/>
    <w:rsid w:val="008C054E"/>
    <w:rsid w:val="008C069F"/>
    <w:rsid w:val="008C06ED"/>
    <w:rsid w:val="008C098A"/>
    <w:rsid w:val="008C15B0"/>
    <w:rsid w:val="008C3CED"/>
    <w:rsid w:val="008C3EC2"/>
    <w:rsid w:val="008C564E"/>
    <w:rsid w:val="008D0068"/>
    <w:rsid w:val="008D0DD1"/>
    <w:rsid w:val="008D0FDB"/>
    <w:rsid w:val="008D10DA"/>
    <w:rsid w:val="008D1366"/>
    <w:rsid w:val="008D1E2F"/>
    <w:rsid w:val="008D29D9"/>
    <w:rsid w:val="008D3321"/>
    <w:rsid w:val="008D37F1"/>
    <w:rsid w:val="008D5799"/>
    <w:rsid w:val="008D5F6F"/>
    <w:rsid w:val="008D66A2"/>
    <w:rsid w:val="008D6AA1"/>
    <w:rsid w:val="008D7DB9"/>
    <w:rsid w:val="008D7FF8"/>
    <w:rsid w:val="008E0E68"/>
    <w:rsid w:val="008E171C"/>
    <w:rsid w:val="008E1F05"/>
    <w:rsid w:val="008E38B8"/>
    <w:rsid w:val="008E41ED"/>
    <w:rsid w:val="008E4769"/>
    <w:rsid w:val="008E4900"/>
    <w:rsid w:val="008E4A4A"/>
    <w:rsid w:val="008E55FE"/>
    <w:rsid w:val="008E6FC6"/>
    <w:rsid w:val="008E778A"/>
    <w:rsid w:val="008E77EE"/>
    <w:rsid w:val="008E78CF"/>
    <w:rsid w:val="008E79AB"/>
    <w:rsid w:val="008F067C"/>
    <w:rsid w:val="008F069E"/>
    <w:rsid w:val="008F1795"/>
    <w:rsid w:val="008F1AF0"/>
    <w:rsid w:val="008F3C6D"/>
    <w:rsid w:val="008F57A5"/>
    <w:rsid w:val="008F5DC9"/>
    <w:rsid w:val="008F6AB2"/>
    <w:rsid w:val="008F6DD8"/>
    <w:rsid w:val="009001C1"/>
    <w:rsid w:val="00901474"/>
    <w:rsid w:val="00901808"/>
    <w:rsid w:val="00901A49"/>
    <w:rsid w:val="00901E75"/>
    <w:rsid w:val="0090285B"/>
    <w:rsid w:val="00902993"/>
    <w:rsid w:val="00903019"/>
    <w:rsid w:val="009030F9"/>
    <w:rsid w:val="00903383"/>
    <w:rsid w:val="009034FB"/>
    <w:rsid w:val="009040D1"/>
    <w:rsid w:val="00904B3E"/>
    <w:rsid w:val="00904BB7"/>
    <w:rsid w:val="00910966"/>
    <w:rsid w:val="00910A96"/>
    <w:rsid w:val="00910AB8"/>
    <w:rsid w:val="0091133E"/>
    <w:rsid w:val="00911444"/>
    <w:rsid w:val="009124D8"/>
    <w:rsid w:val="009131B1"/>
    <w:rsid w:val="00913A21"/>
    <w:rsid w:val="00913AA6"/>
    <w:rsid w:val="00913F87"/>
    <w:rsid w:val="00914E19"/>
    <w:rsid w:val="00915541"/>
    <w:rsid w:val="009159AB"/>
    <w:rsid w:val="00915E75"/>
    <w:rsid w:val="009178D2"/>
    <w:rsid w:val="009179EE"/>
    <w:rsid w:val="00917E73"/>
    <w:rsid w:val="00921123"/>
    <w:rsid w:val="009216D1"/>
    <w:rsid w:val="00921D88"/>
    <w:rsid w:val="009222DC"/>
    <w:rsid w:val="00922704"/>
    <w:rsid w:val="0092285E"/>
    <w:rsid w:val="009230BD"/>
    <w:rsid w:val="009252B1"/>
    <w:rsid w:val="009257CA"/>
    <w:rsid w:val="0092652F"/>
    <w:rsid w:val="00926783"/>
    <w:rsid w:val="009275CB"/>
    <w:rsid w:val="0092785C"/>
    <w:rsid w:val="00927E63"/>
    <w:rsid w:val="00930AE1"/>
    <w:rsid w:val="00930AEF"/>
    <w:rsid w:val="00930ECE"/>
    <w:rsid w:val="009315F3"/>
    <w:rsid w:val="00932684"/>
    <w:rsid w:val="00932858"/>
    <w:rsid w:val="00932EB0"/>
    <w:rsid w:val="00932EF6"/>
    <w:rsid w:val="009359CC"/>
    <w:rsid w:val="00935DAA"/>
    <w:rsid w:val="009372DF"/>
    <w:rsid w:val="0093756E"/>
    <w:rsid w:val="00937FE0"/>
    <w:rsid w:val="00940105"/>
    <w:rsid w:val="009406B8"/>
    <w:rsid w:val="00940A3E"/>
    <w:rsid w:val="0094102F"/>
    <w:rsid w:val="009412BA"/>
    <w:rsid w:val="00941B5C"/>
    <w:rsid w:val="009425DE"/>
    <w:rsid w:val="00942EDF"/>
    <w:rsid w:val="00943E48"/>
    <w:rsid w:val="009448C8"/>
    <w:rsid w:val="00945042"/>
    <w:rsid w:val="00945AC8"/>
    <w:rsid w:val="009463FE"/>
    <w:rsid w:val="00947123"/>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1681"/>
    <w:rsid w:val="009621DC"/>
    <w:rsid w:val="009621FF"/>
    <w:rsid w:val="009636A3"/>
    <w:rsid w:val="00965617"/>
    <w:rsid w:val="009660B7"/>
    <w:rsid w:val="00966288"/>
    <w:rsid w:val="009663CE"/>
    <w:rsid w:val="00966699"/>
    <w:rsid w:val="0096674E"/>
    <w:rsid w:val="00967810"/>
    <w:rsid w:val="00967C96"/>
    <w:rsid w:val="009707D5"/>
    <w:rsid w:val="00972CA2"/>
    <w:rsid w:val="00972E0F"/>
    <w:rsid w:val="00973736"/>
    <w:rsid w:val="009737AB"/>
    <w:rsid w:val="00973CE1"/>
    <w:rsid w:val="00974A12"/>
    <w:rsid w:val="00974C04"/>
    <w:rsid w:val="009755C5"/>
    <w:rsid w:val="009769C5"/>
    <w:rsid w:val="0097791C"/>
    <w:rsid w:val="00977F7B"/>
    <w:rsid w:val="0098054F"/>
    <w:rsid w:val="0098096D"/>
    <w:rsid w:val="00980AD4"/>
    <w:rsid w:val="009811EF"/>
    <w:rsid w:val="009817C6"/>
    <w:rsid w:val="0098198A"/>
    <w:rsid w:val="00981F24"/>
    <w:rsid w:val="00982FAA"/>
    <w:rsid w:val="00984221"/>
    <w:rsid w:val="00990017"/>
    <w:rsid w:val="00990E64"/>
    <w:rsid w:val="00993AC2"/>
    <w:rsid w:val="00993DA0"/>
    <w:rsid w:val="00994211"/>
    <w:rsid w:val="00994628"/>
    <w:rsid w:val="00994CBF"/>
    <w:rsid w:val="00994F03"/>
    <w:rsid w:val="00995D03"/>
    <w:rsid w:val="00996C3A"/>
    <w:rsid w:val="00996C78"/>
    <w:rsid w:val="00996D30"/>
    <w:rsid w:val="0099745F"/>
    <w:rsid w:val="00997D50"/>
    <w:rsid w:val="009A0EDF"/>
    <w:rsid w:val="009A1468"/>
    <w:rsid w:val="009A198F"/>
    <w:rsid w:val="009A1B22"/>
    <w:rsid w:val="009A21B9"/>
    <w:rsid w:val="009A245C"/>
    <w:rsid w:val="009A2549"/>
    <w:rsid w:val="009A309B"/>
    <w:rsid w:val="009A33CF"/>
    <w:rsid w:val="009A559E"/>
    <w:rsid w:val="009A5809"/>
    <w:rsid w:val="009A6916"/>
    <w:rsid w:val="009A70BC"/>
    <w:rsid w:val="009A7204"/>
    <w:rsid w:val="009A7836"/>
    <w:rsid w:val="009A7BA4"/>
    <w:rsid w:val="009A7FAF"/>
    <w:rsid w:val="009B0AF2"/>
    <w:rsid w:val="009B1B97"/>
    <w:rsid w:val="009B2655"/>
    <w:rsid w:val="009B3A13"/>
    <w:rsid w:val="009B4038"/>
    <w:rsid w:val="009B43B2"/>
    <w:rsid w:val="009B4FF4"/>
    <w:rsid w:val="009B575F"/>
    <w:rsid w:val="009B5988"/>
    <w:rsid w:val="009B629D"/>
    <w:rsid w:val="009B7213"/>
    <w:rsid w:val="009B79B9"/>
    <w:rsid w:val="009C0BB2"/>
    <w:rsid w:val="009C0BD1"/>
    <w:rsid w:val="009C1DF0"/>
    <w:rsid w:val="009C28C5"/>
    <w:rsid w:val="009C319D"/>
    <w:rsid w:val="009C37E5"/>
    <w:rsid w:val="009C3D62"/>
    <w:rsid w:val="009C3DFA"/>
    <w:rsid w:val="009C66DB"/>
    <w:rsid w:val="009C7648"/>
    <w:rsid w:val="009D0379"/>
    <w:rsid w:val="009D0A11"/>
    <w:rsid w:val="009D0F4A"/>
    <w:rsid w:val="009D1044"/>
    <w:rsid w:val="009D1919"/>
    <w:rsid w:val="009D1A8D"/>
    <w:rsid w:val="009D1BC6"/>
    <w:rsid w:val="009D2393"/>
    <w:rsid w:val="009D2A53"/>
    <w:rsid w:val="009D2D6F"/>
    <w:rsid w:val="009D2F3B"/>
    <w:rsid w:val="009D3548"/>
    <w:rsid w:val="009D48B4"/>
    <w:rsid w:val="009D4ADA"/>
    <w:rsid w:val="009D7A59"/>
    <w:rsid w:val="009E05D4"/>
    <w:rsid w:val="009E0621"/>
    <w:rsid w:val="009E085C"/>
    <w:rsid w:val="009E0F85"/>
    <w:rsid w:val="009E21F2"/>
    <w:rsid w:val="009E2330"/>
    <w:rsid w:val="009E3263"/>
    <w:rsid w:val="009E3D30"/>
    <w:rsid w:val="009E4BEB"/>
    <w:rsid w:val="009E4FD6"/>
    <w:rsid w:val="009E50FD"/>
    <w:rsid w:val="009E5BAE"/>
    <w:rsid w:val="009E62F4"/>
    <w:rsid w:val="009F155D"/>
    <w:rsid w:val="009F1628"/>
    <w:rsid w:val="009F2C0F"/>
    <w:rsid w:val="009F2FAE"/>
    <w:rsid w:val="009F3764"/>
    <w:rsid w:val="009F57BA"/>
    <w:rsid w:val="009F5E82"/>
    <w:rsid w:val="009F72F5"/>
    <w:rsid w:val="009F786C"/>
    <w:rsid w:val="00A026C4"/>
    <w:rsid w:val="00A02C77"/>
    <w:rsid w:val="00A0353E"/>
    <w:rsid w:val="00A044D6"/>
    <w:rsid w:val="00A048D4"/>
    <w:rsid w:val="00A06E9B"/>
    <w:rsid w:val="00A073D7"/>
    <w:rsid w:val="00A07CF0"/>
    <w:rsid w:val="00A11818"/>
    <w:rsid w:val="00A11D36"/>
    <w:rsid w:val="00A12013"/>
    <w:rsid w:val="00A12585"/>
    <w:rsid w:val="00A131CD"/>
    <w:rsid w:val="00A13EC3"/>
    <w:rsid w:val="00A143E6"/>
    <w:rsid w:val="00A1491B"/>
    <w:rsid w:val="00A154E3"/>
    <w:rsid w:val="00A1664E"/>
    <w:rsid w:val="00A16D1E"/>
    <w:rsid w:val="00A177DF"/>
    <w:rsid w:val="00A17973"/>
    <w:rsid w:val="00A20D61"/>
    <w:rsid w:val="00A21526"/>
    <w:rsid w:val="00A21623"/>
    <w:rsid w:val="00A22032"/>
    <w:rsid w:val="00A225F2"/>
    <w:rsid w:val="00A235DC"/>
    <w:rsid w:val="00A257B5"/>
    <w:rsid w:val="00A25B21"/>
    <w:rsid w:val="00A25FC5"/>
    <w:rsid w:val="00A2757E"/>
    <w:rsid w:val="00A30227"/>
    <w:rsid w:val="00A30FF2"/>
    <w:rsid w:val="00A31BB0"/>
    <w:rsid w:val="00A31FA1"/>
    <w:rsid w:val="00A3295D"/>
    <w:rsid w:val="00A33A97"/>
    <w:rsid w:val="00A35B6A"/>
    <w:rsid w:val="00A35C4E"/>
    <w:rsid w:val="00A3665A"/>
    <w:rsid w:val="00A366A6"/>
    <w:rsid w:val="00A4045C"/>
    <w:rsid w:val="00A431C1"/>
    <w:rsid w:val="00A43247"/>
    <w:rsid w:val="00A4398B"/>
    <w:rsid w:val="00A43B55"/>
    <w:rsid w:val="00A43B67"/>
    <w:rsid w:val="00A44315"/>
    <w:rsid w:val="00A44340"/>
    <w:rsid w:val="00A4536A"/>
    <w:rsid w:val="00A46A87"/>
    <w:rsid w:val="00A4703D"/>
    <w:rsid w:val="00A4741C"/>
    <w:rsid w:val="00A5030C"/>
    <w:rsid w:val="00A51405"/>
    <w:rsid w:val="00A51F8E"/>
    <w:rsid w:val="00A52372"/>
    <w:rsid w:val="00A54BC1"/>
    <w:rsid w:val="00A55A77"/>
    <w:rsid w:val="00A55D9E"/>
    <w:rsid w:val="00A5633B"/>
    <w:rsid w:val="00A56C46"/>
    <w:rsid w:val="00A56F77"/>
    <w:rsid w:val="00A57407"/>
    <w:rsid w:val="00A61B87"/>
    <w:rsid w:val="00A63102"/>
    <w:rsid w:val="00A63DF4"/>
    <w:rsid w:val="00A63F39"/>
    <w:rsid w:val="00A647CD"/>
    <w:rsid w:val="00A64916"/>
    <w:rsid w:val="00A65B05"/>
    <w:rsid w:val="00A65B73"/>
    <w:rsid w:val="00A66C59"/>
    <w:rsid w:val="00A67757"/>
    <w:rsid w:val="00A679AE"/>
    <w:rsid w:val="00A70644"/>
    <w:rsid w:val="00A708CC"/>
    <w:rsid w:val="00A70BCD"/>
    <w:rsid w:val="00A70CF4"/>
    <w:rsid w:val="00A718D3"/>
    <w:rsid w:val="00A729CA"/>
    <w:rsid w:val="00A72CAA"/>
    <w:rsid w:val="00A73258"/>
    <w:rsid w:val="00A734F7"/>
    <w:rsid w:val="00A750EB"/>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87A4A"/>
    <w:rsid w:val="00A908E9"/>
    <w:rsid w:val="00A912A0"/>
    <w:rsid w:val="00A91B73"/>
    <w:rsid w:val="00A926DA"/>
    <w:rsid w:val="00A92A71"/>
    <w:rsid w:val="00A92B1E"/>
    <w:rsid w:val="00A92CC1"/>
    <w:rsid w:val="00A93A62"/>
    <w:rsid w:val="00A93AA0"/>
    <w:rsid w:val="00A94C59"/>
    <w:rsid w:val="00A96757"/>
    <w:rsid w:val="00AA0245"/>
    <w:rsid w:val="00AA0604"/>
    <w:rsid w:val="00AA13CA"/>
    <w:rsid w:val="00AA1700"/>
    <w:rsid w:val="00AA2571"/>
    <w:rsid w:val="00AA2AD5"/>
    <w:rsid w:val="00AA2EDD"/>
    <w:rsid w:val="00AA3A0C"/>
    <w:rsid w:val="00AA3C3C"/>
    <w:rsid w:val="00AA4C30"/>
    <w:rsid w:val="00AA4E6A"/>
    <w:rsid w:val="00AA5552"/>
    <w:rsid w:val="00AA6E92"/>
    <w:rsid w:val="00AA73A3"/>
    <w:rsid w:val="00AA74AD"/>
    <w:rsid w:val="00AA7983"/>
    <w:rsid w:val="00AB0058"/>
    <w:rsid w:val="00AB0596"/>
    <w:rsid w:val="00AB06D9"/>
    <w:rsid w:val="00AB1377"/>
    <w:rsid w:val="00AB13DB"/>
    <w:rsid w:val="00AB181C"/>
    <w:rsid w:val="00AB25F2"/>
    <w:rsid w:val="00AB2DD4"/>
    <w:rsid w:val="00AB31D8"/>
    <w:rsid w:val="00AB34A7"/>
    <w:rsid w:val="00AB3CAD"/>
    <w:rsid w:val="00AB4B64"/>
    <w:rsid w:val="00AB58A4"/>
    <w:rsid w:val="00AB5AAB"/>
    <w:rsid w:val="00AB5B00"/>
    <w:rsid w:val="00AC0308"/>
    <w:rsid w:val="00AC2B0C"/>
    <w:rsid w:val="00AC2DFE"/>
    <w:rsid w:val="00AC2EDD"/>
    <w:rsid w:val="00AC5177"/>
    <w:rsid w:val="00AC55C0"/>
    <w:rsid w:val="00AC5F9F"/>
    <w:rsid w:val="00AC60EE"/>
    <w:rsid w:val="00AC7E96"/>
    <w:rsid w:val="00AD0874"/>
    <w:rsid w:val="00AD19F6"/>
    <w:rsid w:val="00AD21CE"/>
    <w:rsid w:val="00AD2E7A"/>
    <w:rsid w:val="00AD3357"/>
    <w:rsid w:val="00AD3ED9"/>
    <w:rsid w:val="00AD3FA2"/>
    <w:rsid w:val="00AD68D2"/>
    <w:rsid w:val="00AD6DA3"/>
    <w:rsid w:val="00AD75BA"/>
    <w:rsid w:val="00AD7E41"/>
    <w:rsid w:val="00AD7EBA"/>
    <w:rsid w:val="00AE120B"/>
    <w:rsid w:val="00AE1633"/>
    <w:rsid w:val="00AE1A09"/>
    <w:rsid w:val="00AE1C98"/>
    <w:rsid w:val="00AE24E4"/>
    <w:rsid w:val="00AE2B88"/>
    <w:rsid w:val="00AE3466"/>
    <w:rsid w:val="00AE3542"/>
    <w:rsid w:val="00AE4162"/>
    <w:rsid w:val="00AE5D6A"/>
    <w:rsid w:val="00AE6546"/>
    <w:rsid w:val="00AE753D"/>
    <w:rsid w:val="00AE75B3"/>
    <w:rsid w:val="00AF01C8"/>
    <w:rsid w:val="00AF03F7"/>
    <w:rsid w:val="00AF06E7"/>
    <w:rsid w:val="00AF07FC"/>
    <w:rsid w:val="00AF1634"/>
    <w:rsid w:val="00AF19E5"/>
    <w:rsid w:val="00AF305B"/>
    <w:rsid w:val="00AF357F"/>
    <w:rsid w:val="00AF46EB"/>
    <w:rsid w:val="00AF5028"/>
    <w:rsid w:val="00AF5557"/>
    <w:rsid w:val="00AF6561"/>
    <w:rsid w:val="00AF71AF"/>
    <w:rsid w:val="00AF72AB"/>
    <w:rsid w:val="00AF74FC"/>
    <w:rsid w:val="00B00238"/>
    <w:rsid w:val="00B0270E"/>
    <w:rsid w:val="00B02ABB"/>
    <w:rsid w:val="00B036F6"/>
    <w:rsid w:val="00B03E31"/>
    <w:rsid w:val="00B0652D"/>
    <w:rsid w:val="00B0668B"/>
    <w:rsid w:val="00B0702C"/>
    <w:rsid w:val="00B07708"/>
    <w:rsid w:val="00B10363"/>
    <w:rsid w:val="00B10E7F"/>
    <w:rsid w:val="00B10F01"/>
    <w:rsid w:val="00B110AC"/>
    <w:rsid w:val="00B11AFF"/>
    <w:rsid w:val="00B11DFF"/>
    <w:rsid w:val="00B124D7"/>
    <w:rsid w:val="00B12B53"/>
    <w:rsid w:val="00B12B6A"/>
    <w:rsid w:val="00B13C8A"/>
    <w:rsid w:val="00B13CEB"/>
    <w:rsid w:val="00B15597"/>
    <w:rsid w:val="00B15C85"/>
    <w:rsid w:val="00B15D35"/>
    <w:rsid w:val="00B16BB3"/>
    <w:rsid w:val="00B17101"/>
    <w:rsid w:val="00B20358"/>
    <w:rsid w:val="00B21883"/>
    <w:rsid w:val="00B224C9"/>
    <w:rsid w:val="00B229A1"/>
    <w:rsid w:val="00B23006"/>
    <w:rsid w:val="00B23AD6"/>
    <w:rsid w:val="00B23BF0"/>
    <w:rsid w:val="00B23D79"/>
    <w:rsid w:val="00B23F72"/>
    <w:rsid w:val="00B24349"/>
    <w:rsid w:val="00B26214"/>
    <w:rsid w:val="00B276CA"/>
    <w:rsid w:val="00B3058D"/>
    <w:rsid w:val="00B30C32"/>
    <w:rsid w:val="00B31934"/>
    <w:rsid w:val="00B31DE7"/>
    <w:rsid w:val="00B32549"/>
    <w:rsid w:val="00B3311F"/>
    <w:rsid w:val="00B3419B"/>
    <w:rsid w:val="00B34981"/>
    <w:rsid w:val="00B34CDE"/>
    <w:rsid w:val="00B351E8"/>
    <w:rsid w:val="00B3551F"/>
    <w:rsid w:val="00B366ED"/>
    <w:rsid w:val="00B36830"/>
    <w:rsid w:val="00B3684A"/>
    <w:rsid w:val="00B37143"/>
    <w:rsid w:val="00B378BF"/>
    <w:rsid w:val="00B4018E"/>
    <w:rsid w:val="00B40BF4"/>
    <w:rsid w:val="00B41182"/>
    <w:rsid w:val="00B41226"/>
    <w:rsid w:val="00B42B24"/>
    <w:rsid w:val="00B43589"/>
    <w:rsid w:val="00B44038"/>
    <w:rsid w:val="00B44701"/>
    <w:rsid w:val="00B4741D"/>
    <w:rsid w:val="00B47433"/>
    <w:rsid w:val="00B50B79"/>
    <w:rsid w:val="00B52B1A"/>
    <w:rsid w:val="00B52D55"/>
    <w:rsid w:val="00B53A5D"/>
    <w:rsid w:val="00B53B8F"/>
    <w:rsid w:val="00B5452B"/>
    <w:rsid w:val="00B5599A"/>
    <w:rsid w:val="00B55E0F"/>
    <w:rsid w:val="00B57F16"/>
    <w:rsid w:val="00B6079B"/>
    <w:rsid w:val="00B608D8"/>
    <w:rsid w:val="00B612DC"/>
    <w:rsid w:val="00B613DD"/>
    <w:rsid w:val="00B62127"/>
    <w:rsid w:val="00B63229"/>
    <w:rsid w:val="00B632F9"/>
    <w:rsid w:val="00B63316"/>
    <w:rsid w:val="00B647EE"/>
    <w:rsid w:val="00B67359"/>
    <w:rsid w:val="00B7066E"/>
    <w:rsid w:val="00B709D6"/>
    <w:rsid w:val="00B70AA3"/>
    <w:rsid w:val="00B714FB"/>
    <w:rsid w:val="00B728B6"/>
    <w:rsid w:val="00B7542D"/>
    <w:rsid w:val="00B76281"/>
    <w:rsid w:val="00B76F03"/>
    <w:rsid w:val="00B77EF0"/>
    <w:rsid w:val="00B8066D"/>
    <w:rsid w:val="00B808E9"/>
    <w:rsid w:val="00B80CA8"/>
    <w:rsid w:val="00B81797"/>
    <w:rsid w:val="00B81B27"/>
    <w:rsid w:val="00B81DAD"/>
    <w:rsid w:val="00B8418B"/>
    <w:rsid w:val="00B84910"/>
    <w:rsid w:val="00B855D1"/>
    <w:rsid w:val="00B85D49"/>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94B"/>
    <w:rsid w:val="00B96EC7"/>
    <w:rsid w:val="00B96FDF"/>
    <w:rsid w:val="00B97E5C"/>
    <w:rsid w:val="00BA2E4E"/>
    <w:rsid w:val="00BA38BE"/>
    <w:rsid w:val="00BA49B8"/>
    <w:rsid w:val="00BA50C9"/>
    <w:rsid w:val="00BA544E"/>
    <w:rsid w:val="00BA5A7C"/>
    <w:rsid w:val="00BA5E2B"/>
    <w:rsid w:val="00BA65D4"/>
    <w:rsid w:val="00BA6CDC"/>
    <w:rsid w:val="00BA7E43"/>
    <w:rsid w:val="00BB0943"/>
    <w:rsid w:val="00BB0A52"/>
    <w:rsid w:val="00BB1799"/>
    <w:rsid w:val="00BB1972"/>
    <w:rsid w:val="00BB1AEF"/>
    <w:rsid w:val="00BB35A0"/>
    <w:rsid w:val="00BB397C"/>
    <w:rsid w:val="00BB3CA8"/>
    <w:rsid w:val="00BB3CC5"/>
    <w:rsid w:val="00BB3E36"/>
    <w:rsid w:val="00BB4E2D"/>
    <w:rsid w:val="00BB5723"/>
    <w:rsid w:val="00BB61F6"/>
    <w:rsid w:val="00BB7236"/>
    <w:rsid w:val="00BB7CAC"/>
    <w:rsid w:val="00BB7DAA"/>
    <w:rsid w:val="00BC07C5"/>
    <w:rsid w:val="00BC0B97"/>
    <w:rsid w:val="00BC12CA"/>
    <w:rsid w:val="00BC2BAA"/>
    <w:rsid w:val="00BC3837"/>
    <w:rsid w:val="00BC4857"/>
    <w:rsid w:val="00BC585E"/>
    <w:rsid w:val="00BC6805"/>
    <w:rsid w:val="00BC68EB"/>
    <w:rsid w:val="00BC78C2"/>
    <w:rsid w:val="00BD0499"/>
    <w:rsid w:val="00BD10FE"/>
    <w:rsid w:val="00BD1B17"/>
    <w:rsid w:val="00BD2054"/>
    <w:rsid w:val="00BD2187"/>
    <w:rsid w:val="00BD2A42"/>
    <w:rsid w:val="00BD37DE"/>
    <w:rsid w:val="00BD3C56"/>
    <w:rsid w:val="00BD3DA8"/>
    <w:rsid w:val="00BD4902"/>
    <w:rsid w:val="00BD4C15"/>
    <w:rsid w:val="00BD4C5D"/>
    <w:rsid w:val="00BD4D6A"/>
    <w:rsid w:val="00BD54CA"/>
    <w:rsid w:val="00BD62B3"/>
    <w:rsid w:val="00BD7A5D"/>
    <w:rsid w:val="00BD7E20"/>
    <w:rsid w:val="00BE0212"/>
    <w:rsid w:val="00BE1941"/>
    <w:rsid w:val="00BE1BEE"/>
    <w:rsid w:val="00BE2A80"/>
    <w:rsid w:val="00BE2FE6"/>
    <w:rsid w:val="00BE3645"/>
    <w:rsid w:val="00BE3658"/>
    <w:rsid w:val="00BE3AA4"/>
    <w:rsid w:val="00BE3D86"/>
    <w:rsid w:val="00BE3EBC"/>
    <w:rsid w:val="00BE4C9E"/>
    <w:rsid w:val="00BE6670"/>
    <w:rsid w:val="00BE670F"/>
    <w:rsid w:val="00BE6D7B"/>
    <w:rsid w:val="00BE7391"/>
    <w:rsid w:val="00BF0119"/>
    <w:rsid w:val="00BF0124"/>
    <w:rsid w:val="00BF1776"/>
    <w:rsid w:val="00BF1806"/>
    <w:rsid w:val="00BF19F8"/>
    <w:rsid w:val="00BF27AF"/>
    <w:rsid w:val="00BF3403"/>
    <w:rsid w:val="00BF3CD3"/>
    <w:rsid w:val="00BF4B53"/>
    <w:rsid w:val="00BF4BD5"/>
    <w:rsid w:val="00BF5203"/>
    <w:rsid w:val="00BF653C"/>
    <w:rsid w:val="00BF6826"/>
    <w:rsid w:val="00BF6F4D"/>
    <w:rsid w:val="00BF788F"/>
    <w:rsid w:val="00BF7EB6"/>
    <w:rsid w:val="00C01082"/>
    <w:rsid w:val="00C02D21"/>
    <w:rsid w:val="00C0376D"/>
    <w:rsid w:val="00C051B4"/>
    <w:rsid w:val="00C054FF"/>
    <w:rsid w:val="00C0677A"/>
    <w:rsid w:val="00C067D0"/>
    <w:rsid w:val="00C06BCB"/>
    <w:rsid w:val="00C06BCD"/>
    <w:rsid w:val="00C07585"/>
    <w:rsid w:val="00C075C8"/>
    <w:rsid w:val="00C10831"/>
    <w:rsid w:val="00C10860"/>
    <w:rsid w:val="00C11379"/>
    <w:rsid w:val="00C123D2"/>
    <w:rsid w:val="00C12CC6"/>
    <w:rsid w:val="00C12CC8"/>
    <w:rsid w:val="00C13FFC"/>
    <w:rsid w:val="00C1408C"/>
    <w:rsid w:val="00C14534"/>
    <w:rsid w:val="00C147EB"/>
    <w:rsid w:val="00C1482B"/>
    <w:rsid w:val="00C15123"/>
    <w:rsid w:val="00C152BF"/>
    <w:rsid w:val="00C15EBB"/>
    <w:rsid w:val="00C1756B"/>
    <w:rsid w:val="00C17F92"/>
    <w:rsid w:val="00C2070D"/>
    <w:rsid w:val="00C20D2A"/>
    <w:rsid w:val="00C21052"/>
    <w:rsid w:val="00C236CE"/>
    <w:rsid w:val="00C24FDC"/>
    <w:rsid w:val="00C253B9"/>
    <w:rsid w:val="00C265E2"/>
    <w:rsid w:val="00C3021D"/>
    <w:rsid w:val="00C30D8F"/>
    <w:rsid w:val="00C31143"/>
    <w:rsid w:val="00C31480"/>
    <w:rsid w:val="00C31722"/>
    <w:rsid w:val="00C319BB"/>
    <w:rsid w:val="00C3268D"/>
    <w:rsid w:val="00C33778"/>
    <w:rsid w:val="00C33DF8"/>
    <w:rsid w:val="00C34850"/>
    <w:rsid w:val="00C35D53"/>
    <w:rsid w:val="00C35DE0"/>
    <w:rsid w:val="00C36C30"/>
    <w:rsid w:val="00C371B0"/>
    <w:rsid w:val="00C41C30"/>
    <w:rsid w:val="00C41EEC"/>
    <w:rsid w:val="00C4201F"/>
    <w:rsid w:val="00C428CD"/>
    <w:rsid w:val="00C42AD7"/>
    <w:rsid w:val="00C433E4"/>
    <w:rsid w:val="00C44198"/>
    <w:rsid w:val="00C44523"/>
    <w:rsid w:val="00C44DFD"/>
    <w:rsid w:val="00C4593C"/>
    <w:rsid w:val="00C4661B"/>
    <w:rsid w:val="00C467CF"/>
    <w:rsid w:val="00C47213"/>
    <w:rsid w:val="00C47266"/>
    <w:rsid w:val="00C47CDB"/>
    <w:rsid w:val="00C47E47"/>
    <w:rsid w:val="00C50AB4"/>
    <w:rsid w:val="00C52378"/>
    <w:rsid w:val="00C532D6"/>
    <w:rsid w:val="00C54067"/>
    <w:rsid w:val="00C5442A"/>
    <w:rsid w:val="00C5484F"/>
    <w:rsid w:val="00C55102"/>
    <w:rsid w:val="00C56231"/>
    <w:rsid w:val="00C5694C"/>
    <w:rsid w:val="00C56AED"/>
    <w:rsid w:val="00C5786A"/>
    <w:rsid w:val="00C61BCC"/>
    <w:rsid w:val="00C62115"/>
    <w:rsid w:val="00C645F5"/>
    <w:rsid w:val="00C64B0E"/>
    <w:rsid w:val="00C651EA"/>
    <w:rsid w:val="00C66868"/>
    <w:rsid w:val="00C67EAE"/>
    <w:rsid w:val="00C702F7"/>
    <w:rsid w:val="00C7070C"/>
    <w:rsid w:val="00C708F1"/>
    <w:rsid w:val="00C71228"/>
    <w:rsid w:val="00C7218A"/>
    <w:rsid w:val="00C72766"/>
    <w:rsid w:val="00C737D7"/>
    <w:rsid w:val="00C74C32"/>
    <w:rsid w:val="00C74D0B"/>
    <w:rsid w:val="00C7616A"/>
    <w:rsid w:val="00C76443"/>
    <w:rsid w:val="00C80951"/>
    <w:rsid w:val="00C80AC0"/>
    <w:rsid w:val="00C81E70"/>
    <w:rsid w:val="00C82126"/>
    <w:rsid w:val="00C829A4"/>
    <w:rsid w:val="00C83380"/>
    <w:rsid w:val="00C833A6"/>
    <w:rsid w:val="00C836D5"/>
    <w:rsid w:val="00C83767"/>
    <w:rsid w:val="00C837A6"/>
    <w:rsid w:val="00C838F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5AE"/>
    <w:rsid w:val="00CA0727"/>
    <w:rsid w:val="00CA11B2"/>
    <w:rsid w:val="00CA1515"/>
    <w:rsid w:val="00CA1D16"/>
    <w:rsid w:val="00CA1ED5"/>
    <w:rsid w:val="00CA24BC"/>
    <w:rsid w:val="00CA2D31"/>
    <w:rsid w:val="00CA408B"/>
    <w:rsid w:val="00CA51ED"/>
    <w:rsid w:val="00CA55C3"/>
    <w:rsid w:val="00CA55D5"/>
    <w:rsid w:val="00CA5D58"/>
    <w:rsid w:val="00CA76F9"/>
    <w:rsid w:val="00CA79C9"/>
    <w:rsid w:val="00CA7ABA"/>
    <w:rsid w:val="00CA7D81"/>
    <w:rsid w:val="00CB0115"/>
    <w:rsid w:val="00CB120F"/>
    <w:rsid w:val="00CB1CED"/>
    <w:rsid w:val="00CB2844"/>
    <w:rsid w:val="00CB2F6F"/>
    <w:rsid w:val="00CB51B0"/>
    <w:rsid w:val="00CB5477"/>
    <w:rsid w:val="00CB646D"/>
    <w:rsid w:val="00CB68F7"/>
    <w:rsid w:val="00CB6A15"/>
    <w:rsid w:val="00CB70C7"/>
    <w:rsid w:val="00CB7421"/>
    <w:rsid w:val="00CB7AB9"/>
    <w:rsid w:val="00CC08A1"/>
    <w:rsid w:val="00CC1325"/>
    <w:rsid w:val="00CC18DA"/>
    <w:rsid w:val="00CC1C4B"/>
    <w:rsid w:val="00CC20E1"/>
    <w:rsid w:val="00CC2559"/>
    <w:rsid w:val="00CC2B80"/>
    <w:rsid w:val="00CC2B8E"/>
    <w:rsid w:val="00CC4109"/>
    <w:rsid w:val="00CC42E3"/>
    <w:rsid w:val="00CC4854"/>
    <w:rsid w:val="00CC4D64"/>
    <w:rsid w:val="00CC71D0"/>
    <w:rsid w:val="00CC7338"/>
    <w:rsid w:val="00CC78A5"/>
    <w:rsid w:val="00CD019B"/>
    <w:rsid w:val="00CD0E3A"/>
    <w:rsid w:val="00CD1DE1"/>
    <w:rsid w:val="00CD2431"/>
    <w:rsid w:val="00CD2670"/>
    <w:rsid w:val="00CD3550"/>
    <w:rsid w:val="00CD375F"/>
    <w:rsid w:val="00CD41DD"/>
    <w:rsid w:val="00CD4794"/>
    <w:rsid w:val="00CD574A"/>
    <w:rsid w:val="00CD60D2"/>
    <w:rsid w:val="00CD61F0"/>
    <w:rsid w:val="00CD64F7"/>
    <w:rsid w:val="00CD6F81"/>
    <w:rsid w:val="00CD70C3"/>
    <w:rsid w:val="00CE0DC8"/>
    <w:rsid w:val="00CE1885"/>
    <w:rsid w:val="00CE23F5"/>
    <w:rsid w:val="00CE34E4"/>
    <w:rsid w:val="00CE3688"/>
    <w:rsid w:val="00CE3EE7"/>
    <w:rsid w:val="00CE4491"/>
    <w:rsid w:val="00CE4D38"/>
    <w:rsid w:val="00CE5C5D"/>
    <w:rsid w:val="00CE6C10"/>
    <w:rsid w:val="00CE6D02"/>
    <w:rsid w:val="00CE7D08"/>
    <w:rsid w:val="00CE7EEF"/>
    <w:rsid w:val="00CE7FCF"/>
    <w:rsid w:val="00CF044C"/>
    <w:rsid w:val="00CF0518"/>
    <w:rsid w:val="00CF0680"/>
    <w:rsid w:val="00CF12B2"/>
    <w:rsid w:val="00CF1C02"/>
    <w:rsid w:val="00CF2507"/>
    <w:rsid w:val="00CF25CE"/>
    <w:rsid w:val="00CF2BAF"/>
    <w:rsid w:val="00CF3434"/>
    <w:rsid w:val="00CF3458"/>
    <w:rsid w:val="00CF40E8"/>
    <w:rsid w:val="00CF42C9"/>
    <w:rsid w:val="00CF4E6E"/>
    <w:rsid w:val="00CF561F"/>
    <w:rsid w:val="00CF6FC9"/>
    <w:rsid w:val="00CF7320"/>
    <w:rsid w:val="00CF7FEC"/>
    <w:rsid w:val="00D0081D"/>
    <w:rsid w:val="00D00B06"/>
    <w:rsid w:val="00D0229D"/>
    <w:rsid w:val="00D02B65"/>
    <w:rsid w:val="00D03508"/>
    <w:rsid w:val="00D03A7D"/>
    <w:rsid w:val="00D04684"/>
    <w:rsid w:val="00D04950"/>
    <w:rsid w:val="00D05352"/>
    <w:rsid w:val="00D05801"/>
    <w:rsid w:val="00D05A46"/>
    <w:rsid w:val="00D06C73"/>
    <w:rsid w:val="00D078EF"/>
    <w:rsid w:val="00D10F51"/>
    <w:rsid w:val="00D11BC1"/>
    <w:rsid w:val="00D11E27"/>
    <w:rsid w:val="00D12533"/>
    <w:rsid w:val="00D13175"/>
    <w:rsid w:val="00D13213"/>
    <w:rsid w:val="00D14268"/>
    <w:rsid w:val="00D14656"/>
    <w:rsid w:val="00D1488B"/>
    <w:rsid w:val="00D14EA4"/>
    <w:rsid w:val="00D153D2"/>
    <w:rsid w:val="00D15DDB"/>
    <w:rsid w:val="00D17D9A"/>
    <w:rsid w:val="00D205A9"/>
    <w:rsid w:val="00D20ECC"/>
    <w:rsid w:val="00D2119A"/>
    <w:rsid w:val="00D21A16"/>
    <w:rsid w:val="00D21D76"/>
    <w:rsid w:val="00D229E7"/>
    <w:rsid w:val="00D22C3A"/>
    <w:rsid w:val="00D23B59"/>
    <w:rsid w:val="00D2488F"/>
    <w:rsid w:val="00D24A70"/>
    <w:rsid w:val="00D25519"/>
    <w:rsid w:val="00D25BDA"/>
    <w:rsid w:val="00D2666A"/>
    <w:rsid w:val="00D26AAC"/>
    <w:rsid w:val="00D27777"/>
    <w:rsid w:val="00D27EB5"/>
    <w:rsid w:val="00D3018F"/>
    <w:rsid w:val="00D31300"/>
    <w:rsid w:val="00D31679"/>
    <w:rsid w:val="00D31AA0"/>
    <w:rsid w:val="00D32144"/>
    <w:rsid w:val="00D3220A"/>
    <w:rsid w:val="00D32475"/>
    <w:rsid w:val="00D3253B"/>
    <w:rsid w:val="00D325B4"/>
    <w:rsid w:val="00D32A95"/>
    <w:rsid w:val="00D330DE"/>
    <w:rsid w:val="00D33DC4"/>
    <w:rsid w:val="00D34BAB"/>
    <w:rsid w:val="00D34DDE"/>
    <w:rsid w:val="00D350DD"/>
    <w:rsid w:val="00D35709"/>
    <w:rsid w:val="00D37840"/>
    <w:rsid w:val="00D4068E"/>
    <w:rsid w:val="00D407CF"/>
    <w:rsid w:val="00D41DDF"/>
    <w:rsid w:val="00D4270A"/>
    <w:rsid w:val="00D42E35"/>
    <w:rsid w:val="00D43CEA"/>
    <w:rsid w:val="00D43DB5"/>
    <w:rsid w:val="00D443C2"/>
    <w:rsid w:val="00D44A44"/>
    <w:rsid w:val="00D44BDC"/>
    <w:rsid w:val="00D45207"/>
    <w:rsid w:val="00D4561F"/>
    <w:rsid w:val="00D45810"/>
    <w:rsid w:val="00D45BF5"/>
    <w:rsid w:val="00D45D3A"/>
    <w:rsid w:val="00D469CC"/>
    <w:rsid w:val="00D46A8F"/>
    <w:rsid w:val="00D46D7F"/>
    <w:rsid w:val="00D47DD7"/>
    <w:rsid w:val="00D47FCE"/>
    <w:rsid w:val="00D5023A"/>
    <w:rsid w:val="00D50777"/>
    <w:rsid w:val="00D50AC0"/>
    <w:rsid w:val="00D5253F"/>
    <w:rsid w:val="00D5387E"/>
    <w:rsid w:val="00D53E0B"/>
    <w:rsid w:val="00D555C1"/>
    <w:rsid w:val="00D57D91"/>
    <w:rsid w:val="00D57FE4"/>
    <w:rsid w:val="00D6165E"/>
    <w:rsid w:val="00D61752"/>
    <w:rsid w:val="00D62AD1"/>
    <w:rsid w:val="00D63063"/>
    <w:rsid w:val="00D631FA"/>
    <w:rsid w:val="00D64AC1"/>
    <w:rsid w:val="00D652CB"/>
    <w:rsid w:val="00D6532E"/>
    <w:rsid w:val="00D6599B"/>
    <w:rsid w:val="00D66C50"/>
    <w:rsid w:val="00D66EC9"/>
    <w:rsid w:val="00D67155"/>
    <w:rsid w:val="00D67CCE"/>
    <w:rsid w:val="00D67E68"/>
    <w:rsid w:val="00D70184"/>
    <w:rsid w:val="00D710FC"/>
    <w:rsid w:val="00D7162A"/>
    <w:rsid w:val="00D71A39"/>
    <w:rsid w:val="00D730F4"/>
    <w:rsid w:val="00D733BD"/>
    <w:rsid w:val="00D73792"/>
    <w:rsid w:val="00D73A7B"/>
    <w:rsid w:val="00D7546A"/>
    <w:rsid w:val="00D76A89"/>
    <w:rsid w:val="00D779B2"/>
    <w:rsid w:val="00D804BD"/>
    <w:rsid w:val="00D80F67"/>
    <w:rsid w:val="00D81601"/>
    <w:rsid w:val="00D8346D"/>
    <w:rsid w:val="00D83B35"/>
    <w:rsid w:val="00D84349"/>
    <w:rsid w:val="00D846D4"/>
    <w:rsid w:val="00D84735"/>
    <w:rsid w:val="00D8479D"/>
    <w:rsid w:val="00D84F94"/>
    <w:rsid w:val="00D87F88"/>
    <w:rsid w:val="00D90481"/>
    <w:rsid w:val="00D91219"/>
    <w:rsid w:val="00D914AB"/>
    <w:rsid w:val="00D91C3E"/>
    <w:rsid w:val="00D92955"/>
    <w:rsid w:val="00D9304B"/>
    <w:rsid w:val="00D93113"/>
    <w:rsid w:val="00D93237"/>
    <w:rsid w:val="00D93FAF"/>
    <w:rsid w:val="00D94953"/>
    <w:rsid w:val="00D94DF4"/>
    <w:rsid w:val="00D955D2"/>
    <w:rsid w:val="00D95A0B"/>
    <w:rsid w:val="00D95D0C"/>
    <w:rsid w:val="00D95F10"/>
    <w:rsid w:val="00DA0377"/>
    <w:rsid w:val="00DA0BA2"/>
    <w:rsid w:val="00DA31B2"/>
    <w:rsid w:val="00DA5DFB"/>
    <w:rsid w:val="00DA70A9"/>
    <w:rsid w:val="00DA73D0"/>
    <w:rsid w:val="00DA7F74"/>
    <w:rsid w:val="00DB00C6"/>
    <w:rsid w:val="00DB1FC4"/>
    <w:rsid w:val="00DB22D4"/>
    <w:rsid w:val="00DB2B5F"/>
    <w:rsid w:val="00DB2FA4"/>
    <w:rsid w:val="00DB4FF2"/>
    <w:rsid w:val="00DB5929"/>
    <w:rsid w:val="00DB5BCF"/>
    <w:rsid w:val="00DB5EC0"/>
    <w:rsid w:val="00DB70AB"/>
    <w:rsid w:val="00DC10E6"/>
    <w:rsid w:val="00DC1A95"/>
    <w:rsid w:val="00DC25D1"/>
    <w:rsid w:val="00DC2782"/>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2F6A"/>
    <w:rsid w:val="00DD3523"/>
    <w:rsid w:val="00DD4096"/>
    <w:rsid w:val="00DD46E9"/>
    <w:rsid w:val="00DD58B8"/>
    <w:rsid w:val="00DD6BD6"/>
    <w:rsid w:val="00DD7335"/>
    <w:rsid w:val="00DD79FD"/>
    <w:rsid w:val="00DD7EAD"/>
    <w:rsid w:val="00DE09A9"/>
    <w:rsid w:val="00DE126C"/>
    <w:rsid w:val="00DE22BE"/>
    <w:rsid w:val="00DE3C5C"/>
    <w:rsid w:val="00DE455E"/>
    <w:rsid w:val="00DE4A9A"/>
    <w:rsid w:val="00DE5C0F"/>
    <w:rsid w:val="00DE5CB0"/>
    <w:rsid w:val="00DE5F0F"/>
    <w:rsid w:val="00DE6CBB"/>
    <w:rsid w:val="00DE70B0"/>
    <w:rsid w:val="00DE7886"/>
    <w:rsid w:val="00DF036E"/>
    <w:rsid w:val="00DF293C"/>
    <w:rsid w:val="00DF2CFD"/>
    <w:rsid w:val="00DF39D7"/>
    <w:rsid w:val="00DF458F"/>
    <w:rsid w:val="00DF64E5"/>
    <w:rsid w:val="00DF6A73"/>
    <w:rsid w:val="00E001D7"/>
    <w:rsid w:val="00E00F71"/>
    <w:rsid w:val="00E010AC"/>
    <w:rsid w:val="00E018CF"/>
    <w:rsid w:val="00E01CA2"/>
    <w:rsid w:val="00E02539"/>
    <w:rsid w:val="00E02B8E"/>
    <w:rsid w:val="00E03E1B"/>
    <w:rsid w:val="00E04546"/>
    <w:rsid w:val="00E0480B"/>
    <w:rsid w:val="00E04C59"/>
    <w:rsid w:val="00E04EE7"/>
    <w:rsid w:val="00E05BC7"/>
    <w:rsid w:val="00E06411"/>
    <w:rsid w:val="00E074FA"/>
    <w:rsid w:val="00E0761E"/>
    <w:rsid w:val="00E07E54"/>
    <w:rsid w:val="00E10100"/>
    <w:rsid w:val="00E10EA2"/>
    <w:rsid w:val="00E118D1"/>
    <w:rsid w:val="00E11A4B"/>
    <w:rsid w:val="00E1260C"/>
    <w:rsid w:val="00E1300D"/>
    <w:rsid w:val="00E1389A"/>
    <w:rsid w:val="00E1465D"/>
    <w:rsid w:val="00E151F1"/>
    <w:rsid w:val="00E165BE"/>
    <w:rsid w:val="00E16F6C"/>
    <w:rsid w:val="00E17348"/>
    <w:rsid w:val="00E204AA"/>
    <w:rsid w:val="00E20DFD"/>
    <w:rsid w:val="00E2129E"/>
    <w:rsid w:val="00E22EB7"/>
    <w:rsid w:val="00E22F49"/>
    <w:rsid w:val="00E236BF"/>
    <w:rsid w:val="00E23F70"/>
    <w:rsid w:val="00E249E8"/>
    <w:rsid w:val="00E24B44"/>
    <w:rsid w:val="00E24B4A"/>
    <w:rsid w:val="00E26846"/>
    <w:rsid w:val="00E306F1"/>
    <w:rsid w:val="00E30BA3"/>
    <w:rsid w:val="00E3163B"/>
    <w:rsid w:val="00E31655"/>
    <w:rsid w:val="00E31998"/>
    <w:rsid w:val="00E31A9B"/>
    <w:rsid w:val="00E31B7D"/>
    <w:rsid w:val="00E31BD2"/>
    <w:rsid w:val="00E3216D"/>
    <w:rsid w:val="00E327B5"/>
    <w:rsid w:val="00E3348F"/>
    <w:rsid w:val="00E33977"/>
    <w:rsid w:val="00E34B46"/>
    <w:rsid w:val="00E351A4"/>
    <w:rsid w:val="00E35550"/>
    <w:rsid w:val="00E3588C"/>
    <w:rsid w:val="00E35D22"/>
    <w:rsid w:val="00E35F64"/>
    <w:rsid w:val="00E371D7"/>
    <w:rsid w:val="00E3723B"/>
    <w:rsid w:val="00E37626"/>
    <w:rsid w:val="00E379AB"/>
    <w:rsid w:val="00E37CB0"/>
    <w:rsid w:val="00E40F70"/>
    <w:rsid w:val="00E412FE"/>
    <w:rsid w:val="00E41608"/>
    <w:rsid w:val="00E41813"/>
    <w:rsid w:val="00E421F6"/>
    <w:rsid w:val="00E422F5"/>
    <w:rsid w:val="00E42592"/>
    <w:rsid w:val="00E42C8E"/>
    <w:rsid w:val="00E42F3D"/>
    <w:rsid w:val="00E43DEE"/>
    <w:rsid w:val="00E440AC"/>
    <w:rsid w:val="00E4466C"/>
    <w:rsid w:val="00E44F49"/>
    <w:rsid w:val="00E450D9"/>
    <w:rsid w:val="00E45DF5"/>
    <w:rsid w:val="00E45E28"/>
    <w:rsid w:val="00E471DC"/>
    <w:rsid w:val="00E47522"/>
    <w:rsid w:val="00E507C3"/>
    <w:rsid w:val="00E50B01"/>
    <w:rsid w:val="00E50DB3"/>
    <w:rsid w:val="00E5133A"/>
    <w:rsid w:val="00E518EB"/>
    <w:rsid w:val="00E52480"/>
    <w:rsid w:val="00E527F3"/>
    <w:rsid w:val="00E52D76"/>
    <w:rsid w:val="00E53291"/>
    <w:rsid w:val="00E54262"/>
    <w:rsid w:val="00E54E98"/>
    <w:rsid w:val="00E54F40"/>
    <w:rsid w:val="00E5554A"/>
    <w:rsid w:val="00E558EE"/>
    <w:rsid w:val="00E56418"/>
    <w:rsid w:val="00E57111"/>
    <w:rsid w:val="00E57C15"/>
    <w:rsid w:val="00E60100"/>
    <w:rsid w:val="00E62333"/>
    <w:rsid w:val="00E62D13"/>
    <w:rsid w:val="00E63241"/>
    <w:rsid w:val="00E63A70"/>
    <w:rsid w:val="00E645D0"/>
    <w:rsid w:val="00E65A80"/>
    <w:rsid w:val="00E672CA"/>
    <w:rsid w:val="00E70C3C"/>
    <w:rsid w:val="00E71117"/>
    <w:rsid w:val="00E713D7"/>
    <w:rsid w:val="00E7185F"/>
    <w:rsid w:val="00E71CE4"/>
    <w:rsid w:val="00E731D1"/>
    <w:rsid w:val="00E73259"/>
    <w:rsid w:val="00E733E6"/>
    <w:rsid w:val="00E73DEE"/>
    <w:rsid w:val="00E754A2"/>
    <w:rsid w:val="00E756C5"/>
    <w:rsid w:val="00E76871"/>
    <w:rsid w:val="00E77119"/>
    <w:rsid w:val="00E771BB"/>
    <w:rsid w:val="00E77FC5"/>
    <w:rsid w:val="00E8062F"/>
    <w:rsid w:val="00E806EA"/>
    <w:rsid w:val="00E81D6F"/>
    <w:rsid w:val="00E81DD0"/>
    <w:rsid w:val="00E82255"/>
    <w:rsid w:val="00E8307E"/>
    <w:rsid w:val="00E830A6"/>
    <w:rsid w:val="00E830CB"/>
    <w:rsid w:val="00E83C97"/>
    <w:rsid w:val="00E84250"/>
    <w:rsid w:val="00E8516A"/>
    <w:rsid w:val="00E85224"/>
    <w:rsid w:val="00E874A2"/>
    <w:rsid w:val="00E87D11"/>
    <w:rsid w:val="00E908BE"/>
    <w:rsid w:val="00E90FB6"/>
    <w:rsid w:val="00E917E6"/>
    <w:rsid w:val="00E91B15"/>
    <w:rsid w:val="00E91D47"/>
    <w:rsid w:val="00E92FF6"/>
    <w:rsid w:val="00E935BE"/>
    <w:rsid w:val="00E93D9D"/>
    <w:rsid w:val="00E9433C"/>
    <w:rsid w:val="00E94D2C"/>
    <w:rsid w:val="00E955EF"/>
    <w:rsid w:val="00E9626E"/>
    <w:rsid w:val="00E96F94"/>
    <w:rsid w:val="00E97A07"/>
    <w:rsid w:val="00E97E95"/>
    <w:rsid w:val="00EA1420"/>
    <w:rsid w:val="00EA1CE9"/>
    <w:rsid w:val="00EA31EB"/>
    <w:rsid w:val="00EA397E"/>
    <w:rsid w:val="00EA4261"/>
    <w:rsid w:val="00EA4AD2"/>
    <w:rsid w:val="00EA5A21"/>
    <w:rsid w:val="00EA5EE2"/>
    <w:rsid w:val="00EA6A16"/>
    <w:rsid w:val="00EA7487"/>
    <w:rsid w:val="00EA7C8A"/>
    <w:rsid w:val="00EB0808"/>
    <w:rsid w:val="00EB1F3C"/>
    <w:rsid w:val="00EB202E"/>
    <w:rsid w:val="00EB2A0C"/>
    <w:rsid w:val="00EB45AB"/>
    <w:rsid w:val="00EB5FD9"/>
    <w:rsid w:val="00EB60F2"/>
    <w:rsid w:val="00EB612F"/>
    <w:rsid w:val="00EB7107"/>
    <w:rsid w:val="00EB7288"/>
    <w:rsid w:val="00EC16A5"/>
    <w:rsid w:val="00EC1B62"/>
    <w:rsid w:val="00EC1CAB"/>
    <w:rsid w:val="00EC24E1"/>
    <w:rsid w:val="00EC2754"/>
    <w:rsid w:val="00EC2DDD"/>
    <w:rsid w:val="00EC33BC"/>
    <w:rsid w:val="00EC3DCF"/>
    <w:rsid w:val="00EC4238"/>
    <w:rsid w:val="00EC4341"/>
    <w:rsid w:val="00EC4682"/>
    <w:rsid w:val="00EC5DFE"/>
    <w:rsid w:val="00EC6DAC"/>
    <w:rsid w:val="00EC70DA"/>
    <w:rsid w:val="00EC7285"/>
    <w:rsid w:val="00EC7716"/>
    <w:rsid w:val="00EC7CE7"/>
    <w:rsid w:val="00ED17D4"/>
    <w:rsid w:val="00ED2747"/>
    <w:rsid w:val="00ED2BE2"/>
    <w:rsid w:val="00ED34DE"/>
    <w:rsid w:val="00ED3B15"/>
    <w:rsid w:val="00ED4146"/>
    <w:rsid w:val="00ED61C7"/>
    <w:rsid w:val="00ED651E"/>
    <w:rsid w:val="00ED6895"/>
    <w:rsid w:val="00ED6BBE"/>
    <w:rsid w:val="00ED6D9A"/>
    <w:rsid w:val="00ED719A"/>
    <w:rsid w:val="00ED7272"/>
    <w:rsid w:val="00ED7B6C"/>
    <w:rsid w:val="00ED7D3D"/>
    <w:rsid w:val="00ED7D4C"/>
    <w:rsid w:val="00ED7E0A"/>
    <w:rsid w:val="00EE0D72"/>
    <w:rsid w:val="00EE1920"/>
    <w:rsid w:val="00EE1B7C"/>
    <w:rsid w:val="00EE1C8B"/>
    <w:rsid w:val="00EE2AA9"/>
    <w:rsid w:val="00EE37D8"/>
    <w:rsid w:val="00EE3BDA"/>
    <w:rsid w:val="00EE3D16"/>
    <w:rsid w:val="00EE42B9"/>
    <w:rsid w:val="00EE4B85"/>
    <w:rsid w:val="00EE5080"/>
    <w:rsid w:val="00EE6C98"/>
    <w:rsid w:val="00EE70B5"/>
    <w:rsid w:val="00EE79F4"/>
    <w:rsid w:val="00EF131D"/>
    <w:rsid w:val="00EF2234"/>
    <w:rsid w:val="00EF2773"/>
    <w:rsid w:val="00EF29CA"/>
    <w:rsid w:val="00EF2CE2"/>
    <w:rsid w:val="00EF332B"/>
    <w:rsid w:val="00EF34EB"/>
    <w:rsid w:val="00EF3566"/>
    <w:rsid w:val="00EF3947"/>
    <w:rsid w:val="00EF4954"/>
    <w:rsid w:val="00EF56AB"/>
    <w:rsid w:val="00EF63F6"/>
    <w:rsid w:val="00EF69AA"/>
    <w:rsid w:val="00EF771B"/>
    <w:rsid w:val="00EF7EDC"/>
    <w:rsid w:val="00F00189"/>
    <w:rsid w:val="00F008F5"/>
    <w:rsid w:val="00F008FF"/>
    <w:rsid w:val="00F00993"/>
    <w:rsid w:val="00F01789"/>
    <w:rsid w:val="00F01AAC"/>
    <w:rsid w:val="00F024EF"/>
    <w:rsid w:val="00F027F2"/>
    <w:rsid w:val="00F02B65"/>
    <w:rsid w:val="00F02C02"/>
    <w:rsid w:val="00F0361C"/>
    <w:rsid w:val="00F03732"/>
    <w:rsid w:val="00F044CC"/>
    <w:rsid w:val="00F04D50"/>
    <w:rsid w:val="00F04F65"/>
    <w:rsid w:val="00F05A9A"/>
    <w:rsid w:val="00F0690C"/>
    <w:rsid w:val="00F0788B"/>
    <w:rsid w:val="00F07D49"/>
    <w:rsid w:val="00F10CBD"/>
    <w:rsid w:val="00F11013"/>
    <w:rsid w:val="00F11053"/>
    <w:rsid w:val="00F1112B"/>
    <w:rsid w:val="00F11198"/>
    <w:rsid w:val="00F113AD"/>
    <w:rsid w:val="00F11D19"/>
    <w:rsid w:val="00F12AF5"/>
    <w:rsid w:val="00F12F0E"/>
    <w:rsid w:val="00F14197"/>
    <w:rsid w:val="00F141B9"/>
    <w:rsid w:val="00F143D6"/>
    <w:rsid w:val="00F14DD1"/>
    <w:rsid w:val="00F15F8B"/>
    <w:rsid w:val="00F1637F"/>
    <w:rsid w:val="00F16CB7"/>
    <w:rsid w:val="00F17D7D"/>
    <w:rsid w:val="00F202F0"/>
    <w:rsid w:val="00F21743"/>
    <w:rsid w:val="00F22480"/>
    <w:rsid w:val="00F24E74"/>
    <w:rsid w:val="00F255AC"/>
    <w:rsid w:val="00F2569D"/>
    <w:rsid w:val="00F264A4"/>
    <w:rsid w:val="00F26677"/>
    <w:rsid w:val="00F27B0F"/>
    <w:rsid w:val="00F310AE"/>
    <w:rsid w:val="00F31928"/>
    <w:rsid w:val="00F31BAC"/>
    <w:rsid w:val="00F32D67"/>
    <w:rsid w:val="00F32F1A"/>
    <w:rsid w:val="00F33282"/>
    <w:rsid w:val="00F33A4C"/>
    <w:rsid w:val="00F340F7"/>
    <w:rsid w:val="00F34C85"/>
    <w:rsid w:val="00F35D5E"/>
    <w:rsid w:val="00F363AB"/>
    <w:rsid w:val="00F37713"/>
    <w:rsid w:val="00F37885"/>
    <w:rsid w:val="00F40BCD"/>
    <w:rsid w:val="00F44132"/>
    <w:rsid w:val="00F44700"/>
    <w:rsid w:val="00F449CC"/>
    <w:rsid w:val="00F44CDF"/>
    <w:rsid w:val="00F44E8D"/>
    <w:rsid w:val="00F451AF"/>
    <w:rsid w:val="00F45D3A"/>
    <w:rsid w:val="00F47530"/>
    <w:rsid w:val="00F50DB7"/>
    <w:rsid w:val="00F50F06"/>
    <w:rsid w:val="00F512A8"/>
    <w:rsid w:val="00F529FA"/>
    <w:rsid w:val="00F52E33"/>
    <w:rsid w:val="00F534DE"/>
    <w:rsid w:val="00F5357B"/>
    <w:rsid w:val="00F542C6"/>
    <w:rsid w:val="00F54E83"/>
    <w:rsid w:val="00F55145"/>
    <w:rsid w:val="00F56017"/>
    <w:rsid w:val="00F56267"/>
    <w:rsid w:val="00F565F7"/>
    <w:rsid w:val="00F56D72"/>
    <w:rsid w:val="00F57C8F"/>
    <w:rsid w:val="00F57E9D"/>
    <w:rsid w:val="00F57F06"/>
    <w:rsid w:val="00F60604"/>
    <w:rsid w:val="00F61080"/>
    <w:rsid w:val="00F62327"/>
    <w:rsid w:val="00F624C6"/>
    <w:rsid w:val="00F629A5"/>
    <w:rsid w:val="00F62F15"/>
    <w:rsid w:val="00F632BD"/>
    <w:rsid w:val="00F63D00"/>
    <w:rsid w:val="00F660AD"/>
    <w:rsid w:val="00F67235"/>
    <w:rsid w:val="00F67B5D"/>
    <w:rsid w:val="00F703FE"/>
    <w:rsid w:val="00F704DC"/>
    <w:rsid w:val="00F71025"/>
    <w:rsid w:val="00F717EC"/>
    <w:rsid w:val="00F71A9A"/>
    <w:rsid w:val="00F72697"/>
    <w:rsid w:val="00F72D01"/>
    <w:rsid w:val="00F73192"/>
    <w:rsid w:val="00F75859"/>
    <w:rsid w:val="00F76056"/>
    <w:rsid w:val="00F761B8"/>
    <w:rsid w:val="00F807E6"/>
    <w:rsid w:val="00F80B39"/>
    <w:rsid w:val="00F80FB4"/>
    <w:rsid w:val="00F81C80"/>
    <w:rsid w:val="00F82439"/>
    <w:rsid w:val="00F82A44"/>
    <w:rsid w:val="00F82ADD"/>
    <w:rsid w:val="00F834F4"/>
    <w:rsid w:val="00F85004"/>
    <w:rsid w:val="00F85154"/>
    <w:rsid w:val="00F8639A"/>
    <w:rsid w:val="00F86CCE"/>
    <w:rsid w:val="00F87688"/>
    <w:rsid w:val="00F90295"/>
    <w:rsid w:val="00F907A9"/>
    <w:rsid w:val="00F90C0E"/>
    <w:rsid w:val="00F91627"/>
    <w:rsid w:val="00F916D5"/>
    <w:rsid w:val="00F91B8F"/>
    <w:rsid w:val="00F91E38"/>
    <w:rsid w:val="00F91FE5"/>
    <w:rsid w:val="00F951EC"/>
    <w:rsid w:val="00F9532D"/>
    <w:rsid w:val="00F95843"/>
    <w:rsid w:val="00F966EC"/>
    <w:rsid w:val="00F97BC0"/>
    <w:rsid w:val="00FA0C97"/>
    <w:rsid w:val="00FA18D6"/>
    <w:rsid w:val="00FA1E7D"/>
    <w:rsid w:val="00FA2326"/>
    <w:rsid w:val="00FA24E8"/>
    <w:rsid w:val="00FA2D7C"/>
    <w:rsid w:val="00FA2E25"/>
    <w:rsid w:val="00FA36D2"/>
    <w:rsid w:val="00FA4912"/>
    <w:rsid w:val="00FA610D"/>
    <w:rsid w:val="00FA6BAE"/>
    <w:rsid w:val="00FA70D0"/>
    <w:rsid w:val="00FA7789"/>
    <w:rsid w:val="00FA7B89"/>
    <w:rsid w:val="00FB023F"/>
    <w:rsid w:val="00FB03E4"/>
    <w:rsid w:val="00FB09E6"/>
    <w:rsid w:val="00FB28C7"/>
    <w:rsid w:val="00FB3626"/>
    <w:rsid w:val="00FB456A"/>
    <w:rsid w:val="00FB6887"/>
    <w:rsid w:val="00FB6FD9"/>
    <w:rsid w:val="00FB7FC3"/>
    <w:rsid w:val="00FC0395"/>
    <w:rsid w:val="00FC2043"/>
    <w:rsid w:val="00FC23CD"/>
    <w:rsid w:val="00FC2473"/>
    <w:rsid w:val="00FC24DD"/>
    <w:rsid w:val="00FC3CA0"/>
    <w:rsid w:val="00FC41D7"/>
    <w:rsid w:val="00FC44FB"/>
    <w:rsid w:val="00FC5A3B"/>
    <w:rsid w:val="00FC5DA6"/>
    <w:rsid w:val="00FC6827"/>
    <w:rsid w:val="00FC711F"/>
    <w:rsid w:val="00FC7E84"/>
    <w:rsid w:val="00FD0033"/>
    <w:rsid w:val="00FD04E9"/>
    <w:rsid w:val="00FD0B50"/>
    <w:rsid w:val="00FD0C98"/>
    <w:rsid w:val="00FD0CAF"/>
    <w:rsid w:val="00FD2583"/>
    <w:rsid w:val="00FD2A97"/>
    <w:rsid w:val="00FD2E0C"/>
    <w:rsid w:val="00FD3193"/>
    <w:rsid w:val="00FD55A5"/>
    <w:rsid w:val="00FD5788"/>
    <w:rsid w:val="00FD6657"/>
    <w:rsid w:val="00FD6735"/>
    <w:rsid w:val="00FD7279"/>
    <w:rsid w:val="00FD7F31"/>
    <w:rsid w:val="00FE0962"/>
    <w:rsid w:val="00FE0E6A"/>
    <w:rsid w:val="00FE0FC7"/>
    <w:rsid w:val="00FE23C3"/>
    <w:rsid w:val="00FE2A01"/>
    <w:rsid w:val="00FE2A2A"/>
    <w:rsid w:val="00FE320D"/>
    <w:rsid w:val="00FE3728"/>
    <w:rsid w:val="00FE4906"/>
    <w:rsid w:val="00FE4B36"/>
    <w:rsid w:val="00FE536F"/>
    <w:rsid w:val="00FE5E5E"/>
    <w:rsid w:val="00FE6AE3"/>
    <w:rsid w:val="00FE6F3E"/>
    <w:rsid w:val="00FF0D99"/>
    <w:rsid w:val="00FF166D"/>
    <w:rsid w:val="00FF1CE9"/>
    <w:rsid w:val="00FF38A3"/>
    <w:rsid w:val="00FF3901"/>
    <w:rsid w:val="00FF4DF8"/>
    <w:rsid w:val="00FF5189"/>
    <w:rsid w:val="00FF56AB"/>
    <w:rsid w:val="00FF59AF"/>
    <w:rsid w:val="00FF5FBC"/>
    <w:rsid w:val="00FF6561"/>
    <w:rsid w:val="00FF7238"/>
    <w:rsid w:val="00FF7F35"/>
    <w:rsid w:val="0401BC91"/>
    <w:rsid w:val="048633AA"/>
    <w:rsid w:val="04C751E4"/>
    <w:rsid w:val="05E01D2B"/>
    <w:rsid w:val="08900992"/>
    <w:rsid w:val="0B7F1ABC"/>
    <w:rsid w:val="0DCB8962"/>
    <w:rsid w:val="11334A31"/>
    <w:rsid w:val="1151801E"/>
    <w:rsid w:val="12E0E206"/>
    <w:rsid w:val="1555643D"/>
    <w:rsid w:val="18422B7D"/>
    <w:rsid w:val="19DDFBDE"/>
    <w:rsid w:val="1AB5F367"/>
    <w:rsid w:val="20ED99D9"/>
    <w:rsid w:val="25288EAF"/>
    <w:rsid w:val="256A8BB5"/>
    <w:rsid w:val="25E87A53"/>
    <w:rsid w:val="265372C9"/>
    <w:rsid w:val="2947C781"/>
    <w:rsid w:val="2981A9BC"/>
    <w:rsid w:val="3637472A"/>
    <w:rsid w:val="3709520E"/>
    <w:rsid w:val="37DD4D39"/>
    <w:rsid w:val="43C18DDB"/>
    <w:rsid w:val="454B92F3"/>
    <w:rsid w:val="4A54908F"/>
    <w:rsid w:val="4B02C3C3"/>
    <w:rsid w:val="4BC8BD4D"/>
    <w:rsid w:val="4DA52B8C"/>
    <w:rsid w:val="4DAF86EA"/>
    <w:rsid w:val="4DBCC058"/>
    <w:rsid w:val="4DE60BFD"/>
    <w:rsid w:val="4FB84F76"/>
    <w:rsid w:val="5036F4D1"/>
    <w:rsid w:val="54789977"/>
    <w:rsid w:val="561FBA0D"/>
    <w:rsid w:val="569ED2BA"/>
    <w:rsid w:val="58C45B46"/>
    <w:rsid w:val="6046B616"/>
    <w:rsid w:val="623FDA62"/>
    <w:rsid w:val="63269EB8"/>
    <w:rsid w:val="674968F3"/>
    <w:rsid w:val="67DBFF2E"/>
    <w:rsid w:val="6BE3559F"/>
    <w:rsid w:val="6BF7A2DC"/>
    <w:rsid w:val="6C92352C"/>
    <w:rsid w:val="6E79A68F"/>
    <w:rsid w:val="6F433FE8"/>
    <w:rsid w:val="71940827"/>
    <w:rsid w:val="7535E1F0"/>
    <w:rsid w:val="75D4B2D8"/>
    <w:rsid w:val="791EE2A1"/>
    <w:rsid w:val="796858C5"/>
    <w:rsid w:val="7CA485B4"/>
    <w:rsid w:val="7F82CD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248"/>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4"/>
      </w:numPr>
      <w:contextualSpacing/>
    </w:pPr>
  </w:style>
  <w:style w:type="paragraph" w:styleId="ListNumber5">
    <w:name w:val="List Number 5"/>
    <w:basedOn w:val="Normal"/>
    <w:uiPriority w:val="99"/>
    <w:semiHidden/>
    <w:unhideWhenUsed/>
    <w:rsid w:val="00862A6B"/>
    <w:pPr>
      <w:numPr>
        <w:numId w:val="5"/>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 w:type="paragraph" w:customStyle="1" w:styleId="yiv1930924660msolistparagraph">
    <w:name w:val="yiv1930924660msolistparagraph"/>
    <w:basedOn w:val="Normal"/>
    <w:rsid w:val="00DC25D1"/>
    <w:pPr>
      <w:spacing w:before="100" w:beforeAutospacing="1" w:after="100" w:afterAutospacing="1"/>
    </w:pPr>
    <w:rPr>
      <w:rFonts w:ascii="Aptos" w:eastAsiaTheme="minorHAnsi" w:hAnsi="Aptos" w:cs="Aptos"/>
      <w:lang w:val="en-AU" w:eastAsia="en-AU"/>
    </w:rPr>
  </w:style>
  <w:style w:type="character" w:styleId="UnresolvedMention">
    <w:name w:val="Unresolved Mention"/>
    <w:basedOn w:val="DefaultParagraphFont"/>
    <w:uiPriority w:val="99"/>
    <w:semiHidden/>
    <w:unhideWhenUsed/>
    <w:rsid w:val="005B4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39619890">
      <w:bodyDiv w:val="1"/>
      <w:marLeft w:val="0"/>
      <w:marRight w:val="0"/>
      <w:marTop w:val="0"/>
      <w:marBottom w:val="0"/>
      <w:divBdr>
        <w:top w:val="none" w:sz="0" w:space="0" w:color="auto"/>
        <w:left w:val="none" w:sz="0" w:space="0" w:color="auto"/>
        <w:bottom w:val="none" w:sz="0" w:space="0" w:color="auto"/>
        <w:right w:val="none" w:sz="0" w:space="0" w:color="auto"/>
      </w:divBdr>
    </w:div>
    <w:div w:id="163327673">
      <w:bodyDiv w:val="1"/>
      <w:marLeft w:val="0"/>
      <w:marRight w:val="0"/>
      <w:marTop w:val="0"/>
      <w:marBottom w:val="0"/>
      <w:divBdr>
        <w:top w:val="none" w:sz="0" w:space="0" w:color="auto"/>
        <w:left w:val="none" w:sz="0" w:space="0" w:color="auto"/>
        <w:bottom w:val="none" w:sz="0" w:space="0" w:color="auto"/>
        <w:right w:val="none" w:sz="0" w:space="0" w:color="auto"/>
      </w:divBdr>
    </w:div>
    <w:div w:id="169875772">
      <w:bodyDiv w:val="1"/>
      <w:marLeft w:val="0"/>
      <w:marRight w:val="0"/>
      <w:marTop w:val="0"/>
      <w:marBottom w:val="0"/>
      <w:divBdr>
        <w:top w:val="none" w:sz="0" w:space="0" w:color="auto"/>
        <w:left w:val="none" w:sz="0" w:space="0" w:color="auto"/>
        <w:bottom w:val="none" w:sz="0" w:space="0" w:color="auto"/>
        <w:right w:val="none" w:sz="0" w:space="0" w:color="auto"/>
      </w:divBdr>
    </w:div>
    <w:div w:id="172570794">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00359147">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284897030">
      <w:bodyDiv w:val="1"/>
      <w:marLeft w:val="0"/>
      <w:marRight w:val="0"/>
      <w:marTop w:val="0"/>
      <w:marBottom w:val="0"/>
      <w:divBdr>
        <w:top w:val="none" w:sz="0" w:space="0" w:color="auto"/>
        <w:left w:val="none" w:sz="0" w:space="0" w:color="auto"/>
        <w:bottom w:val="none" w:sz="0" w:space="0" w:color="auto"/>
        <w:right w:val="none" w:sz="0" w:space="0" w:color="auto"/>
      </w:divBdr>
    </w:div>
    <w:div w:id="286549472">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37389606">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02029942">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483858304">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0018551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737291003">
      <w:bodyDiv w:val="1"/>
      <w:marLeft w:val="0"/>
      <w:marRight w:val="0"/>
      <w:marTop w:val="0"/>
      <w:marBottom w:val="0"/>
      <w:divBdr>
        <w:top w:val="none" w:sz="0" w:space="0" w:color="auto"/>
        <w:left w:val="none" w:sz="0" w:space="0" w:color="auto"/>
        <w:bottom w:val="none" w:sz="0" w:space="0" w:color="auto"/>
        <w:right w:val="none" w:sz="0" w:space="0" w:color="auto"/>
      </w:divBdr>
    </w:div>
    <w:div w:id="741222528">
      <w:bodyDiv w:val="1"/>
      <w:marLeft w:val="0"/>
      <w:marRight w:val="0"/>
      <w:marTop w:val="0"/>
      <w:marBottom w:val="0"/>
      <w:divBdr>
        <w:top w:val="none" w:sz="0" w:space="0" w:color="auto"/>
        <w:left w:val="none" w:sz="0" w:space="0" w:color="auto"/>
        <w:bottom w:val="none" w:sz="0" w:space="0" w:color="auto"/>
        <w:right w:val="none" w:sz="0" w:space="0" w:color="auto"/>
      </w:divBdr>
    </w:div>
    <w:div w:id="770703749">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37369629">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4387091">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5518656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7722147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88988854">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0B5E8-5259-4A26-BDFC-0429D55E6864}"/>
</file>

<file path=customXml/itemProps2.xml><?xml version="1.0" encoding="utf-8"?>
<ds:datastoreItem xmlns:ds="http://schemas.openxmlformats.org/officeDocument/2006/customXml" ds:itemID="{F4A2F8D7-546C-4F39-8A0E-17C71E751875}">
  <ds:schemaRefs>
    <ds:schemaRef ds:uri="1c3c620d-d718-4559-9a6f-341862c43889"/>
    <ds:schemaRef ds:uri="http://www.w3.org/XML/1998/namespace"/>
    <ds:schemaRef ds:uri="7d86360c-6504-4262-b3ef-ca28b2b4274b"/>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customXml/itemProps4.xml><?xml version="1.0" encoding="utf-8"?>
<ds:datastoreItem xmlns:ds="http://schemas.openxmlformats.org/officeDocument/2006/customXml" ds:itemID="{F559922B-30CE-4375-AC1C-8EC7097925AD}">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IESC Meeting 118 Minutes</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118 Minutes</dc:title>
  <dc:subject/>
  <dc:creator>IESC</dc:creator>
  <cp:keywords/>
  <dc:description/>
  <cp:lastModifiedBy>Bec DURACK</cp:lastModifiedBy>
  <cp:revision>2</cp:revision>
  <cp:lastPrinted>2025-09-12T02:08:00Z</cp:lastPrinted>
  <dcterms:created xsi:type="dcterms:W3CDTF">2025-09-12T05:52:00Z</dcterms:created>
  <dcterms:modified xsi:type="dcterms:W3CDTF">2025-09-12T05:52:00Z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{11b0b2bc-cb66-4ff6-a5a2-9517b9ec874a}</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y fmtid="{D5CDD505-2E9C-101B-9397-08002B2CF9AE}" pid="14" name="ClassificationContentMarkingHeaderShapeIds">
    <vt:lpwstr>585828fb,a6afbae,341aced</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4c0fa3be,56461836,5a4a514e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