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8D2" w:rsidRDefault="00E708D2" w:rsidP="00275497">
      <w:pPr>
        <w:pStyle w:val="Header"/>
        <w:jc w:val="center"/>
        <w:rPr>
          <w:rFonts w:ascii="Calibri" w:hAnsi="Calibri" w:cs="Calibri"/>
          <w:b/>
          <w:sz w:val="22"/>
          <w:szCs w:val="22"/>
        </w:rPr>
      </w:pPr>
    </w:p>
    <w:p w:rsidR="00E708D2" w:rsidRPr="00275497" w:rsidRDefault="00E708D2" w:rsidP="00275497">
      <w:pPr>
        <w:pStyle w:val="Header"/>
        <w:jc w:val="center"/>
        <w:rPr>
          <w:rFonts w:ascii="Calibri" w:hAnsi="Calibri" w:cs="Calibri"/>
          <w:b/>
          <w:sz w:val="28"/>
          <w:szCs w:val="28"/>
        </w:rPr>
      </w:pPr>
      <w:r>
        <w:rPr>
          <w:rFonts w:ascii="Calibri" w:hAnsi="Calibri" w:cs="Calibri"/>
          <w:b/>
          <w:sz w:val="28"/>
          <w:szCs w:val="28"/>
        </w:rPr>
        <w:t>MINUTES</w:t>
      </w:r>
      <w:r w:rsidRPr="00275497">
        <w:rPr>
          <w:rFonts w:ascii="Calibri" w:hAnsi="Calibri" w:cs="Calibri"/>
          <w:b/>
          <w:sz w:val="28"/>
          <w:szCs w:val="28"/>
        </w:rPr>
        <w:t xml:space="preserve"> – Meeting </w:t>
      </w:r>
      <w:r>
        <w:rPr>
          <w:rFonts w:ascii="Calibri" w:hAnsi="Calibri" w:cs="Calibri"/>
          <w:b/>
          <w:sz w:val="28"/>
          <w:szCs w:val="28"/>
        </w:rPr>
        <w:t>4</w:t>
      </w:r>
    </w:p>
    <w:p w:rsidR="00E708D2" w:rsidRPr="00275497" w:rsidRDefault="00E708D2" w:rsidP="00275497">
      <w:pPr>
        <w:pStyle w:val="Header"/>
        <w:jc w:val="center"/>
        <w:rPr>
          <w:rFonts w:ascii="Calibri" w:hAnsi="Calibri" w:cs="Calibri"/>
          <w:b/>
          <w:sz w:val="28"/>
          <w:szCs w:val="28"/>
        </w:rPr>
      </w:pPr>
      <w:r>
        <w:rPr>
          <w:rFonts w:ascii="Calibri" w:hAnsi="Calibri" w:cs="Calibri"/>
          <w:b/>
          <w:sz w:val="28"/>
          <w:szCs w:val="28"/>
        </w:rPr>
        <w:t>18-19 April 2012</w:t>
      </w:r>
    </w:p>
    <w:p w:rsidR="00E708D2" w:rsidRPr="006C1E17" w:rsidRDefault="00E708D2" w:rsidP="00275497">
      <w:pPr>
        <w:pStyle w:val="Header"/>
        <w:jc w:val="center"/>
        <w:rPr>
          <w:rFonts w:ascii="Calibri" w:hAnsi="Calibri" w:cs="Calibri"/>
          <w:b/>
          <w:sz w:val="18"/>
          <w:szCs w:val="18"/>
        </w:rPr>
      </w:pPr>
    </w:p>
    <w:p w:rsidR="00E708D2" w:rsidRDefault="00E708D2" w:rsidP="00275497">
      <w:pPr>
        <w:pStyle w:val="Header"/>
        <w:jc w:val="center"/>
        <w:rPr>
          <w:rFonts w:ascii="Calibri" w:hAnsi="Calibri" w:cs="Calibri"/>
          <w:b/>
          <w:sz w:val="22"/>
          <w:szCs w:val="22"/>
        </w:rPr>
      </w:pPr>
      <w:r>
        <w:rPr>
          <w:rFonts w:ascii="Calibri" w:hAnsi="Calibri" w:cs="Calibri"/>
          <w:b/>
          <w:sz w:val="22"/>
          <w:szCs w:val="22"/>
        </w:rPr>
        <w:t xml:space="preserve">Day 1 – National Library of </w:t>
      </w:r>
      <w:smartTag w:uri="urn:schemas-microsoft-com:office:smarttags" w:element="place">
        <w:smartTag w:uri="urn:schemas-microsoft-com:office:smarttags" w:element="country-region">
          <w:r>
            <w:rPr>
              <w:rFonts w:ascii="Calibri" w:hAnsi="Calibri" w:cs="Calibri"/>
              <w:b/>
              <w:sz w:val="22"/>
              <w:szCs w:val="22"/>
            </w:rPr>
            <w:t>Australia</w:t>
          </w:r>
        </w:smartTag>
      </w:smartTag>
    </w:p>
    <w:p w:rsidR="00E708D2" w:rsidRDefault="00E708D2" w:rsidP="00275497">
      <w:pPr>
        <w:pStyle w:val="Header"/>
        <w:jc w:val="center"/>
        <w:rPr>
          <w:rFonts w:ascii="Calibri" w:hAnsi="Calibri" w:cs="Calibri"/>
          <w:b/>
          <w:sz w:val="22"/>
          <w:szCs w:val="22"/>
        </w:rPr>
      </w:pPr>
      <w:r>
        <w:rPr>
          <w:rFonts w:ascii="Calibri" w:hAnsi="Calibri" w:cs="Calibri"/>
          <w:b/>
          <w:sz w:val="22"/>
          <w:szCs w:val="22"/>
        </w:rPr>
        <w:t>Day 2 – DSEWPaC Offices, CANBERRA</w:t>
      </w:r>
    </w:p>
    <w:p w:rsidR="00E708D2" w:rsidRPr="00FA009C" w:rsidRDefault="00E708D2" w:rsidP="00275497">
      <w:pPr>
        <w:pStyle w:val="Header"/>
        <w:jc w:val="center"/>
        <w:rPr>
          <w:rFonts w:ascii="Calibri" w:hAnsi="Calibri" w:cs="Calibri"/>
          <w:b/>
          <w:sz w:val="22"/>
          <w:szCs w:val="22"/>
        </w:rPr>
      </w:pPr>
    </w:p>
    <w:p w:rsidR="00E708D2" w:rsidRDefault="00A0184D" w:rsidP="00CD7071">
      <w:r>
        <w:pict>
          <v:rect id="_x0000_i1025" style="width:0;height:1.5pt" o:hralign="center" o:hrstd="t" o:hr="t" fillcolor="#a0a0a0" stroked="f"/>
        </w:pict>
      </w:r>
    </w:p>
    <w:p w:rsidR="00E708D2" w:rsidRPr="00E43DE4" w:rsidRDefault="00E708D2" w:rsidP="00FB620E">
      <w:pPr>
        <w:rPr>
          <w:rFonts w:ascii="Calibri" w:hAnsi="Calibri" w:cs="Calibri"/>
          <w:b/>
        </w:rPr>
      </w:pPr>
      <w:r w:rsidRPr="00E43DE4">
        <w:rPr>
          <w:rFonts w:ascii="Calibri" w:hAnsi="Calibri" w:cs="Calibri"/>
          <w:b/>
        </w:rPr>
        <w:t>Attendance and Apologies</w:t>
      </w:r>
    </w:p>
    <w:p w:rsidR="00E708D2" w:rsidRPr="00E43DE4" w:rsidRDefault="00E708D2" w:rsidP="00FB620E">
      <w:pPr>
        <w:rPr>
          <w:rFonts w:ascii="Calibri" w:hAnsi="Calibri" w:cs="Calibri"/>
        </w:rPr>
      </w:pPr>
      <w:r w:rsidRPr="00E43DE4">
        <w:rPr>
          <w:rFonts w:ascii="Calibri" w:hAnsi="Calibri" w:cs="Calibri"/>
        </w:rPr>
        <w:t>IN ATTENDANCE</w:t>
      </w:r>
    </w:p>
    <w:p w:rsidR="00E708D2" w:rsidRPr="00E43DE4" w:rsidRDefault="00E708D2" w:rsidP="00FB620E">
      <w:pPr>
        <w:rPr>
          <w:rFonts w:ascii="Calibri" w:hAnsi="Calibri" w:cs="Calibri"/>
        </w:rPr>
      </w:pPr>
      <w:r w:rsidRPr="00E43DE4">
        <w:rPr>
          <w:rFonts w:ascii="Calibri" w:hAnsi="Calibri" w:cs="Calibri"/>
        </w:rPr>
        <w:t>Professor Craig Simmons (Chair)</w:t>
      </w:r>
    </w:p>
    <w:p w:rsidR="00E708D2" w:rsidRPr="00E43DE4" w:rsidRDefault="00E708D2" w:rsidP="00FB620E">
      <w:pPr>
        <w:rPr>
          <w:rFonts w:ascii="Calibri" w:hAnsi="Calibri" w:cs="Calibri"/>
        </w:rPr>
      </w:pPr>
      <w:r w:rsidRPr="00E43DE4">
        <w:rPr>
          <w:rFonts w:ascii="Calibri" w:hAnsi="Calibri" w:cs="Calibri"/>
        </w:rPr>
        <w:t>Emeritus Professor Peter Flood</w:t>
      </w:r>
    </w:p>
    <w:p w:rsidR="00E708D2" w:rsidRPr="00E43DE4" w:rsidRDefault="00E708D2" w:rsidP="00FB620E">
      <w:pPr>
        <w:rPr>
          <w:rFonts w:ascii="Calibri" w:hAnsi="Calibri" w:cs="Calibri"/>
        </w:rPr>
      </w:pPr>
      <w:r w:rsidRPr="00E43DE4">
        <w:rPr>
          <w:rFonts w:ascii="Calibri" w:hAnsi="Calibri" w:cs="Calibri"/>
        </w:rPr>
        <w:t>Professor Chris Moran</w:t>
      </w:r>
      <w:r>
        <w:rPr>
          <w:rFonts w:ascii="Calibri" w:hAnsi="Calibri" w:cs="Calibri"/>
        </w:rPr>
        <w:t xml:space="preserve"> </w:t>
      </w:r>
    </w:p>
    <w:p w:rsidR="00E708D2" w:rsidRDefault="00E708D2" w:rsidP="006D3CA5">
      <w:pPr>
        <w:rPr>
          <w:rFonts w:ascii="Calibri" w:hAnsi="Calibri" w:cs="Calibri"/>
        </w:rPr>
      </w:pPr>
      <w:r>
        <w:rPr>
          <w:rFonts w:ascii="Calibri" w:hAnsi="Calibri" w:cs="Calibri"/>
        </w:rPr>
        <w:t>Assoc</w:t>
      </w:r>
      <w:r w:rsidR="009517E4">
        <w:rPr>
          <w:rFonts w:ascii="Calibri" w:hAnsi="Calibri" w:cs="Calibri"/>
        </w:rPr>
        <w:t>iate</w:t>
      </w:r>
      <w:r>
        <w:rPr>
          <w:rFonts w:ascii="Calibri" w:hAnsi="Calibri" w:cs="Calibri"/>
        </w:rPr>
        <w:t xml:space="preserve"> Professor David Laurence</w:t>
      </w:r>
    </w:p>
    <w:p w:rsidR="008262B5" w:rsidRDefault="008262B5" w:rsidP="00FB620E">
      <w:pPr>
        <w:rPr>
          <w:rFonts w:ascii="Calibri" w:hAnsi="Calibri" w:cs="Calibri"/>
        </w:rPr>
      </w:pPr>
    </w:p>
    <w:p w:rsidR="00E708D2" w:rsidRPr="00E43DE4" w:rsidRDefault="00E708D2" w:rsidP="00FB620E">
      <w:pPr>
        <w:rPr>
          <w:rFonts w:ascii="Calibri" w:hAnsi="Calibri" w:cs="Calibri"/>
        </w:rPr>
      </w:pPr>
      <w:r w:rsidRPr="00E43DE4">
        <w:rPr>
          <w:rFonts w:ascii="Calibri" w:hAnsi="Calibri" w:cs="Calibri"/>
        </w:rPr>
        <w:t>APOLOGIES</w:t>
      </w:r>
    </w:p>
    <w:p w:rsidR="00E708D2" w:rsidRPr="00E43DE4" w:rsidRDefault="00E708D2" w:rsidP="002A2436">
      <w:pPr>
        <w:rPr>
          <w:rFonts w:ascii="Calibri" w:hAnsi="Calibri" w:cs="Calibri"/>
        </w:rPr>
      </w:pPr>
      <w:r w:rsidRPr="00E43DE4">
        <w:rPr>
          <w:rFonts w:ascii="Calibri" w:hAnsi="Calibri" w:cs="Calibri"/>
        </w:rPr>
        <w:t>Ms Jane Coram</w:t>
      </w:r>
    </w:p>
    <w:p w:rsidR="00E708D2" w:rsidRDefault="00E708D2" w:rsidP="006D3CA5">
      <w:pPr>
        <w:rPr>
          <w:rFonts w:ascii="Calibri" w:hAnsi="Calibri" w:cs="Calibri"/>
        </w:rPr>
      </w:pPr>
      <w:r w:rsidRPr="00E43DE4">
        <w:rPr>
          <w:rFonts w:ascii="Calibri" w:hAnsi="Calibri" w:cs="Calibri"/>
        </w:rPr>
        <w:t>Professor John Langford</w:t>
      </w:r>
    </w:p>
    <w:p w:rsidR="00E708D2" w:rsidRDefault="00E708D2" w:rsidP="006D3CA5">
      <w:pPr>
        <w:rPr>
          <w:rFonts w:ascii="Calibri" w:hAnsi="Calibri" w:cs="Calibri"/>
        </w:rPr>
      </w:pPr>
    </w:p>
    <w:p w:rsidR="00E708D2" w:rsidRDefault="00E708D2" w:rsidP="006D3CA5">
      <w:pPr>
        <w:rPr>
          <w:rFonts w:ascii="Calibri" w:hAnsi="Calibri" w:cs="Calibri"/>
        </w:rPr>
      </w:pPr>
      <w:r>
        <w:rPr>
          <w:rFonts w:ascii="Calibri" w:hAnsi="Calibri" w:cs="Calibri"/>
        </w:rPr>
        <w:t>SECRETARIAT AND SUPPORT STAFF</w:t>
      </w:r>
    </w:p>
    <w:p w:rsidR="00E708D2" w:rsidRDefault="00E708D2" w:rsidP="006D3CA5">
      <w:pPr>
        <w:rPr>
          <w:rFonts w:ascii="Calibri" w:hAnsi="Calibri" w:cs="Calibri"/>
        </w:rPr>
      </w:pPr>
      <w:r>
        <w:rPr>
          <w:rFonts w:ascii="Calibri" w:hAnsi="Calibri" w:cs="Calibri"/>
        </w:rPr>
        <w:t xml:space="preserve">Alex Rankin </w:t>
      </w:r>
    </w:p>
    <w:p w:rsidR="00E708D2" w:rsidRDefault="00E708D2" w:rsidP="006D3CA5">
      <w:pPr>
        <w:rPr>
          <w:rFonts w:ascii="Calibri" w:hAnsi="Calibri" w:cs="Calibri"/>
        </w:rPr>
      </w:pPr>
      <w:r>
        <w:rPr>
          <w:rFonts w:ascii="Calibri" w:hAnsi="Calibri" w:cs="Calibri"/>
        </w:rPr>
        <w:t>Malcolm Forbes</w:t>
      </w:r>
    </w:p>
    <w:p w:rsidR="00E708D2" w:rsidRDefault="00E708D2" w:rsidP="006D3CA5">
      <w:pPr>
        <w:rPr>
          <w:rFonts w:ascii="Calibri" w:hAnsi="Calibri" w:cs="Calibri"/>
        </w:rPr>
      </w:pPr>
      <w:r>
        <w:rPr>
          <w:rFonts w:ascii="Calibri" w:hAnsi="Calibri" w:cs="Calibri"/>
        </w:rPr>
        <w:t>Bernadette O’Neil</w:t>
      </w:r>
    </w:p>
    <w:p w:rsidR="00E708D2" w:rsidRDefault="00E708D2" w:rsidP="006D3CA5">
      <w:pPr>
        <w:rPr>
          <w:rFonts w:ascii="Calibri" w:hAnsi="Calibri" w:cs="Calibri"/>
        </w:rPr>
      </w:pPr>
      <w:r>
        <w:rPr>
          <w:rFonts w:ascii="Calibri" w:hAnsi="Calibri" w:cs="Calibri"/>
        </w:rPr>
        <w:t>Angus Cole</w:t>
      </w:r>
    </w:p>
    <w:p w:rsidR="00E708D2" w:rsidRDefault="00E708D2" w:rsidP="006D3CA5">
      <w:pPr>
        <w:rPr>
          <w:rFonts w:ascii="Calibri" w:hAnsi="Calibri" w:cs="Calibri"/>
        </w:rPr>
      </w:pPr>
      <w:r>
        <w:rPr>
          <w:rFonts w:ascii="Calibri" w:hAnsi="Calibri" w:cs="Calibri"/>
        </w:rPr>
        <w:t>Pamela Finger</w:t>
      </w:r>
    </w:p>
    <w:p w:rsidR="00E708D2" w:rsidRDefault="00E708D2" w:rsidP="006D3CA5">
      <w:pPr>
        <w:rPr>
          <w:rFonts w:ascii="Calibri" w:hAnsi="Calibri" w:cs="Calibri"/>
        </w:rPr>
      </w:pPr>
      <w:r>
        <w:rPr>
          <w:rFonts w:ascii="Calibri" w:hAnsi="Calibri" w:cs="Calibri"/>
        </w:rPr>
        <w:t>Caryn Scott</w:t>
      </w:r>
    </w:p>
    <w:p w:rsidR="00E708D2" w:rsidRDefault="00E708D2" w:rsidP="006D3CA5">
      <w:pPr>
        <w:rPr>
          <w:rFonts w:ascii="Calibri" w:hAnsi="Calibri" w:cs="Calibri"/>
        </w:rPr>
      </w:pPr>
    </w:p>
    <w:p w:rsidR="00E708D2" w:rsidRDefault="00E708D2" w:rsidP="006D3CA5">
      <w:pPr>
        <w:rPr>
          <w:rFonts w:ascii="Calibri" w:hAnsi="Calibri" w:cs="Calibri"/>
        </w:rPr>
      </w:pPr>
      <w:r>
        <w:rPr>
          <w:rFonts w:ascii="Calibri" w:hAnsi="Calibri" w:cs="Calibri"/>
        </w:rPr>
        <w:t>GUESTS AND OTHER DEPARTMENTAL STAFF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1"/>
        <w:gridCol w:w="4621"/>
      </w:tblGrid>
      <w:tr w:rsidR="008425BC" w:rsidRPr="00BD6C33" w:rsidTr="00BD6C33">
        <w:tc>
          <w:tcPr>
            <w:tcW w:w="4621" w:type="dxa"/>
          </w:tcPr>
          <w:p w:rsidR="008425BC" w:rsidRPr="00BD6C33" w:rsidRDefault="008425BC" w:rsidP="002A2436">
            <w:pPr>
              <w:rPr>
                <w:rFonts w:ascii="Calibri" w:hAnsi="Calibri" w:cs="Calibri"/>
              </w:rPr>
            </w:pPr>
            <w:r w:rsidRPr="00BD6C33">
              <w:rPr>
                <w:rFonts w:ascii="Calibri" w:hAnsi="Calibri" w:cs="Calibri"/>
              </w:rPr>
              <w:t>Fiona Beynon</w:t>
            </w:r>
          </w:p>
          <w:p w:rsidR="008425BC" w:rsidRPr="00BD6C33" w:rsidRDefault="008425BC" w:rsidP="002A2436">
            <w:pPr>
              <w:rPr>
                <w:rFonts w:ascii="Calibri" w:hAnsi="Calibri" w:cs="Calibri"/>
              </w:rPr>
            </w:pPr>
            <w:r w:rsidRPr="00BD6C33">
              <w:rPr>
                <w:rFonts w:ascii="Calibri" w:hAnsi="Calibri" w:cs="Calibri"/>
              </w:rPr>
              <w:t>(Office of Water Science)</w:t>
            </w:r>
            <w:r>
              <w:rPr>
                <w:rFonts w:ascii="Calibri" w:hAnsi="Calibri" w:cs="Calibri"/>
              </w:rPr>
              <w:t xml:space="preserve"> – Day 1</w:t>
            </w:r>
          </w:p>
        </w:tc>
        <w:tc>
          <w:tcPr>
            <w:tcW w:w="4621" w:type="dxa"/>
          </w:tcPr>
          <w:p w:rsidR="008425BC" w:rsidRDefault="008425BC" w:rsidP="008425BC">
            <w:pPr>
              <w:rPr>
                <w:rFonts w:ascii="Calibri" w:hAnsi="Calibri" w:cs="Calibri"/>
              </w:rPr>
            </w:pPr>
            <w:r>
              <w:rPr>
                <w:rFonts w:ascii="Calibri" w:hAnsi="Calibri" w:cs="Calibri"/>
              </w:rPr>
              <w:t>Helen Vooren</w:t>
            </w:r>
          </w:p>
          <w:p w:rsidR="008425BC" w:rsidRPr="00BD6C33" w:rsidRDefault="008425BC" w:rsidP="004E5EA7">
            <w:pPr>
              <w:rPr>
                <w:rFonts w:ascii="Calibri" w:hAnsi="Calibri" w:cs="Calibri"/>
              </w:rPr>
            </w:pPr>
            <w:r>
              <w:rPr>
                <w:rFonts w:ascii="Calibri" w:hAnsi="Calibri" w:cs="Calibri"/>
              </w:rPr>
              <w:t>(Office of Water Science)</w:t>
            </w:r>
          </w:p>
        </w:tc>
      </w:tr>
      <w:tr w:rsidR="008425BC" w:rsidRPr="00BD6C33" w:rsidTr="00BD6C33">
        <w:tc>
          <w:tcPr>
            <w:tcW w:w="4621" w:type="dxa"/>
          </w:tcPr>
          <w:p w:rsidR="00B06113" w:rsidRDefault="00B06113" w:rsidP="00B06113">
            <w:pPr>
              <w:rPr>
                <w:rFonts w:ascii="Calibri" w:hAnsi="Calibri" w:cs="Calibri"/>
              </w:rPr>
            </w:pPr>
            <w:r>
              <w:rPr>
                <w:rFonts w:ascii="Calibri" w:hAnsi="Calibri" w:cs="Calibri"/>
              </w:rPr>
              <w:t>Julia Donohue</w:t>
            </w:r>
          </w:p>
          <w:p w:rsidR="008425BC" w:rsidRPr="00BD6C33" w:rsidRDefault="00B06113" w:rsidP="00B06113">
            <w:pPr>
              <w:rPr>
                <w:rFonts w:ascii="Calibri" w:hAnsi="Calibri" w:cs="Calibri"/>
              </w:rPr>
            </w:pPr>
            <w:r>
              <w:rPr>
                <w:rFonts w:ascii="Calibri" w:hAnsi="Calibri" w:cs="Calibri"/>
              </w:rPr>
              <w:t>(Hoffmann Donohue)</w:t>
            </w:r>
          </w:p>
        </w:tc>
        <w:tc>
          <w:tcPr>
            <w:tcW w:w="4621" w:type="dxa"/>
          </w:tcPr>
          <w:p w:rsidR="008425BC" w:rsidRDefault="008425BC" w:rsidP="008425BC">
            <w:pPr>
              <w:rPr>
                <w:rFonts w:ascii="Calibri" w:hAnsi="Calibri" w:cs="Calibri"/>
              </w:rPr>
            </w:pPr>
            <w:r>
              <w:rPr>
                <w:rFonts w:ascii="Calibri" w:hAnsi="Calibri" w:cs="Calibri"/>
              </w:rPr>
              <w:t>Mark Hall</w:t>
            </w:r>
          </w:p>
          <w:p w:rsidR="008425BC" w:rsidRPr="00BD6C33" w:rsidRDefault="008425BC" w:rsidP="004E5EA7">
            <w:pPr>
              <w:rPr>
                <w:rFonts w:ascii="Calibri" w:hAnsi="Calibri" w:cs="Calibri"/>
              </w:rPr>
            </w:pPr>
            <w:r>
              <w:rPr>
                <w:rFonts w:ascii="Calibri" w:hAnsi="Calibri" w:cs="Calibri"/>
              </w:rPr>
              <w:t>(EACD)</w:t>
            </w:r>
          </w:p>
        </w:tc>
      </w:tr>
      <w:tr w:rsidR="008425BC" w:rsidRPr="00BD6C33" w:rsidTr="00BD6C33">
        <w:tc>
          <w:tcPr>
            <w:tcW w:w="4621" w:type="dxa"/>
          </w:tcPr>
          <w:p w:rsidR="00B06113" w:rsidRDefault="00B06113" w:rsidP="00B06113">
            <w:pPr>
              <w:rPr>
                <w:rFonts w:ascii="Calibri" w:hAnsi="Calibri" w:cs="Calibri"/>
              </w:rPr>
            </w:pPr>
            <w:r>
              <w:rPr>
                <w:rFonts w:ascii="Calibri" w:hAnsi="Calibri" w:cs="Calibri"/>
              </w:rPr>
              <w:t>Rob McGregor</w:t>
            </w:r>
          </w:p>
          <w:p w:rsidR="008425BC" w:rsidRPr="00BD6C33" w:rsidRDefault="00B06113" w:rsidP="00B06113">
            <w:pPr>
              <w:rPr>
                <w:rFonts w:ascii="Calibri" w:hAnsi="Calibri" w:cs="Calibri"/>
              </w:rPr>
            </w:pPr>
            <w:r>
              <w:rPr>
                <w:rFonts w:ascii="Calibri" w:hAnsi="Calibri" w:cs="Calibri"/>
              </w:rPr>
              <w:t>(Hoffman Donohue)</w:t>
            </w:r>
          </w:p>
        </w:tc>
        <w:tc>
          <w:tcPr>
            <w:tcW w:w="4621" w:type="dxa"/>
          </w:tcPr>
          <w:p w:rsidR="008425BC" w:rsidRDefault="008425BC" w:rsidP="008425BC">
            <w:pPr>
              <w:rPr>
                <w:rFonts w:ascii="Calibri" w:hAnsi="Calibri" w:cs="Calibri"/>
              </w:rPr>
            </w:pPr>
            <w:r>
              <w:rPr>
                <w:rFonts w:ascii="Calibri" w:hAnsi="Calibri" w:cs="Calibri"/>
              </w:rPr>
              <w:t>David Way</w:t>
            </w:r>
          </w:p>
          <w:p w:rsidR="008425BC" w:rsidRPr="00BD6C33" w:rsidRDefault="008425BC" w:rsidP="004E5EA7">
            <w:pPr>
              <w:rPr>
                <w:rFonts w:ascii="Calibri" w:hAnsi="Calibri" w:cs="Calibri"/>
              </w:rPr>
            </w:pPr>
            <w:r>
              <w:rPr>
                <w:rFonts w:ascii="Calibri" w:hAnsi="Calibri" w:cs="Calibri"/>
              </w:rPr>
              <w:t xml:space="preserve">(EACD) </w:t>
            </w:r>
          </w:p>
        </w:tc>
      </w:tr>
    </w:tbl>
    <w:p w:rsidR="00E708D2" w:rsidRDefault="00E708D2" w:rsidP="00CD7071">
      <w:pPr>
        <w:rPr>
          <w:rFonts w:ascii="Calibri" w:hAnsi="Calibri" w:cs="Calibri"/>
        </w:rPr>
      </w:pPr>
    </w:p>
    <w:p w:rsidR="00E708D2" w:rsidRPr="00E43DE4" w:rsidRDefault="00E708D2" w:rsidP="00CD7071">
      <w:pPr>
        <w:rPr>
          <w:rFonts w:ascii="Calibri" w:hAnsi="Calibri" w:cs="Calibri"/>
        </w:rPr>
      </w:pPr>
      <w:r>
        <w:rPr>
          <w:rFonts w:ascii="Calibri" w:hAnsi="Calibri" w:cs="Calibri"/>
        </w:rPr>
        <w:t>As there was a quorum t</w:t>
      </w:r>
      <w:r w:rsidRPr="00E43DE4">
        <w:rPr>
          <w:rFonts w:ascii="Calibri" w:hAnsi="Calibri" w:cs="Calibri"/>
        </w:rPr>
        <w:t xml:space="preserve">he </w:t>
      </w:r>
      <w:r>
        <w:rPr>
          <w:rFonts w:ascii="Calibri" w:hAnsi="Calibri" w:cs="Calibri"/>
        </w:rPr>
        <w:t>m</w:t>
      </w:r>
      <w:r w:rsidRPr="00E43DE4">
        <w:rPr>
          <w:rFonts w:ascii="Calibri" w:hAnsi="Calibri" w:cs="Calibri"/>
        </w:rPr>
        <w:t xml:space="preserve">eeting commenced at </w:t>
      </w:r>
      <w:r w:rsidR="004F429E" w:rsidRPr="003474A2">
        <w:rPr>
          <w:rFonts w:ascii="Calibri" w:hAnsi="Calibri" w:cs="Calibri"/>
          <w:color w:val="000000" w:themeColor="text1"/>
        </w:rPr>
        <w:t>9:20</w:t>
      </w:r>
      <w:r w:rsidRPr="003474A2">
        <w:rPr>
          <w:rFonts w:ascii="Calibri" w:hAnsi="Calibri" w:cs="Calibri"/>
          <w:color w:val="000000" w:themeColor="text1"/>
        </w:rPr>
        <w:t xml:space="preserve"> am</w:t>
      </w:r>
      <w:r w:rsidRPr="00E43DE4">
        <w:rPr>
          <w:rFonts w:ascii="Calibri" w:hAnsi="Calibri" w:cs="Calibri"/>
        </w:rPr>
        <w:t>.</w:t>
      </w:r>
    </w:p>
    <w:p w:rsidR="00E708D2" w:rsidRDefault="00E708D2" w:rsidP="00CD7071">
      <w:pPr>
        <w:rPr>
          <w:rFonts w:ascii="Calibri" w:hAnsi="Calibri" w:cs="Calibri"/>
          <w:b/>
        </w:rPr>
      </w:pPr>
      <w:r>
        <w:rPr>
          <w:rFonts w:ascii="Calibri" w:hAnsi="Calibri" w:cs="Calibri"/>
        </w:rPr>
        <w:br w:type="page"/>
      </w:r>
      <w:r w:rsidR="009614D6" w:rsidRPr="009614D6">
        <w:rPr>
          <w:rFonts w:ascii="Calibri" w:hAnsi="Calibri" w:cs="Calibri"/>
          <w:b/>
        </w:rPr>
        <w:lastRenderedPageBreak/>
        <w:t>Day 1</w:t>
      </w:r>
    </w:p>
    <w:p w:rsidR="009614D6" w:rsidRPr="00E43DE4" w:rsidRDefault="009614D6" w:rsidP="00CD7071">
      <w:pPr>
        <w:rPr>
          <w:rFonts w:ascii="Calibri" w:hAnsi="Calibri" w:cs="Calibri"/>
        </w:rPr>
      </w:pPr>
    </w:p>
    <w:p w:rsidR="00E708D2" w:rsidRPr="00E43DE4" w:rsidRDefault="007E41B6" w:rsidP="00CD7071">
      <w:pPr>
        <w:rPr>
          <w:rFonts w:ascii="Calibri" w:hAnsi="Calibri" w:cs="Calibri"/>
          <w:b/>
        </w:rPr>
      </w:pPr>
      <w:r>
        <w:rPr>
          <w:rFonts w:ascii="Calibri" w:hAnsi="Calibri" w:cs="Calibri"/>
          <w:b/>
        </w:rPr>
        <w:t>Welcome and</w:t>
      </w:r>
      <w:r w:rsidR="00025D89">
        <w:rPr>
          <w:rFonts w:ascii="Calibri" w:hAnsi="Calibri" w:cs="Calibri"/>
          <w:b/>
        </w:rPr>
        <w:t xml:space="preserve"> i</w:t>
      </w:r>
      <w:r w:rsidR="00E708D2" w:rsidRPr="00E43DE4">
        <w:rPr>
          <w:rFonts w:ascii="Calibri" w:hAnsi="Calibri" w:cs="Calibri"/>
          <w:b/>
        </w:rPr>
        <w:t>ntroductions</w:t>
      </w:r>
    </w:p>
    <w:p w:rsidR="00E708D2" w:rsidRDefault="00E708D2" w:rsidP="00CD7071">
      <w:pPr>
        <w:rPr>
          <w:rFonts w:ascii="Calibri" w:hAnsi="Calibri" w:cs="Calibri"/>
        </w:rPr>
      </w:pPr>
      <w:r>
        <w:rPr>
          <w:rFonts w:ascii="Calibri" w:hAnsi="Calibri" w:cs="Calibri"/>
        </w:rPr>
        <w:t>The Chair welcomed committee members, t</w:t>
      </w:r>
      <w:r w:rsidRPr="00E43DE4">
        <w:rPr>
          <w:rFonts w:ascii="Calibri" w:hAnsi="Calibri" w:cs="Calibri"/>
        </w:rPr>
        <w:t>he Secretariat (provided by the Office of Water Science) and departmental staff</w:t>
      </w:r>
      <w:r w:rsidR="000D69AD">
        <w:rPr>
          <w:rFonts w:ascii="Calibri" w:hAnsi="Calibri" w:cs="Calibri"/>
        </w:rPr>
        <w:t>,</w:t>
      </w:r>
      <w:r>
        <w:rPr>
          <w:rFonts w:ascii="Calibri" w:hAnsi="Calibri" w:cs="Calibri"/>
        </w:rPr>
        <w:t xml:space="preserve"> and noted the apologies received from Ms Coram and Professor Langford.</w:t>
      </w:r>
    </w:p>
    <w:p w:rsidR="00E708D2" w:rsidRDefault="00E708D2" w:rsidP="00CD7071">
      <w:pPr>
        <w:rPr>
          <w:rFonts w:ascii="Calibri" w:hAnsi="Calibri" w:cs="Calibri"/>
        </w:rPr>
      </w:pPr>
    </w:p>
    <w:p w:rsidR="00E708D2" w:rsidRPr="00E43DE4" w:rsidRDefault="00025D89" w:rsidP="00CE6DFA">
      <w:pPr>
        <w:numPr>
          <w:ilvl w:val="0"/>
          <w:numId w:val="5"/>
        </w:numPr>
        <w:spacing w:line="276" w:lineRule="auto"/>
        <w:rPr>
          <w:rFonts w:ascii="Calibri" w:hAnsi="Calibri" w:cs="Calibri"/>
          <w:b/>
        </w:rPr>
      </w:pPr>
      <w:r>
        <w:rPr>
          <w:rFonts w:ascii="Calibri" w:hAnsi="Calibri" w:cs="Calibri"/>
          <w:b/>
        </w:rPr>
        <w:t>Standing i</w:t>
      </w:r>
      <w:r w:rsidR="00E708D2" w:rsidRPr="00E43DE4">
        <w:rPr>
          <w:rFonts w:ascii="Calibri" w:hAnsi="Calibri" w:cs="Calibri"/>
          <w:b/>
        </w:rPr>
        <w:t>tems</w:t>
      </w:r>
    </w:p>
    <w:p w:rsidR="00E708D2" w:rsidRPr="00E43DE4" w:rsidRDefault="00E708D2" w:rsidP="001951D0">
      <w:pPr>
        <w:numPr>
          <w:ilvl w:val="1"/>
          <w:numId w:val="5"/>
        </w:numPr>
        <w:spacing w:line="276" w:lineRule="auto"/>
        <w:ind w:left="0" w:firstLine="0"/>
        <w:rPr>
          <w:rFonts w:ascii="Calibri" w:hAnsi="Calibri" w:cs="Calibri"/>
          <w:u w:val="single"/>
        </w:rPr>
      </w:pPr>
      <w:r w:rsidRPr="00E43DE4">
        <w:rPr>
          <w:rFonts w:ascii="Calibri" w:hAnsi="Calibri" w:cs="Calibri"/>
          <w:u w:val="single"/>
        </w:rPr>
        <w:t>Conflicts of Interest</w:t>
      </w:r>
    </w:p>
    <w:p w:rsidR="00E708D2" w:rsidRPr="00F44D14" w:rsidRDefault="00E708D2" w:rsidP="001951D0">
      <w:pPr>
        <w:tabs>
          <w:tab w:val="left" w:pos="709"/>
        </w:tabs>
        <w:spacing w:line="276" w:lineRule="auto"/>
        <w:ind w:left="709"/>
        <w:rPr>
          <w:rFonts w:ascii="Calibri" w:hAnsi="Calibri" w:cs="Calibri"/>
        </w:rPr>
      </w:pPr>
      <w:r w:rsidRPr="00F44D14">
        <w:rPr>
          <w:rFonts w:ascii="Calibri" w:hAnsi="Calibri" w:cs="Calibri"/>
        </w:rPr>
        <w:t>Committee members completed the Conflict of Interest Register at Attachment A.</w:t>
      </w:r>
    </w:p>
    <w:p w:rsidR="004F429E" w:rsidRPr="00237F80" w:rsidRDefault="00D129DE" w:rsidP="001951D0">
      <w:pPr>
        <w:tabs>
          <w:tab w:val="left" w:pos="709"/>
        </w:tabs>
        <w:spacing w:line="276" w:lineRule="auto"/>
        <w:ind w:left="709"/>
        <w:rPr>
          <w:rFonts w:ascii="Calibri" w:hAnsi="Calibri" w:cs="Calibri"/>
          <w:color w:val="FF0000"/>
        </w:rPr>
      </w:pPr>
      <w:r>
        <w:rPr>
          <w:rFonts w:ascii="Calibri" w:hAnsi="Calibri" w:cs="Calibri"/>
        </w:rPr>
        <w:t>The c</w:t>
      </w:r>
      <w:r w:rsidR="00F44D14" w:rsidRPr="00F44D14">
        <w:rPr>
          <w:rFonts w:ascii="Calibri" w:hAnsi="Calibri" w:cs="Calibri"/>
        </w:rPr>
        <w:t>ommittee had a g</w:t>
      </w:r>
      <w:r w:rsidR="004F429E" w:rsidRPr="00F44D14">
        <w:rPr>
          <w:rFonts w:ascii="Calibri" w:hAnsi="Calibri" w:cs="Calibri"/>
        </w:rPr>
        <w:t>eneral discussion on conflict of interest</w:t>
      </w:r>
      <w:r w:rsidR="000D69AD">
        <w:rPr>
          <w:rFonts w:ascii="Calibri" w:hAnsi="Calibri" w:cs="Calibri"/>
        </w:rPr>
        <w:t>. T</w:t>
      </w:r>
      <w:r w:rsidR="00F44D14" w:rsidRPr="00F44D14">
        <w:rPr>
          <w:rFonts w:ascii="Calibri" w:hAnsi="Calibri" w:cs="Calibri"/>
        </w:rPr>
        <w:t>he Chair reiterat</w:t>
      </w:r>
      <w:r w:rsidR="000D69AD">
        <w:rPr>
          <w:rFonts w:ascii="Calibri" w:hAnsi="Calibri" w:cs="Calibri"/>
        </w:rPr>
        <w:t>ed</w:t>
      </w:r>
      <w:r w:rsidR="00F44D14" w:rsidRPr="00F44D14">
        <w:rPr>
          <w:rFonts w:ascii="Calibri" w:hAnsi="Calibri" w:cs="Calibri"/>
        </w:rPr>
        <w:t xml:space="preserve"> to members the importance of providing to the Secretariat a detailed summary of all potential conflicts of interests</w:t>
      </w:r>
      <w:r w:rsidR="004F429E" w:rsidRPr="00F44D14">
        <w:rPr>
          <w:rFonts w:ascii="Calibri" w:hAnsi="Calibri" w:cs="Calibri"/>
        </w:rPr>
        <w:t>.</w:t>
      </w:r>
    </w:p>
    <w:p w:rsidR="00E708D2" w:rsidRPr="00B74191" w:rsidRDefault="00E708D2" w:rsidP="00CE6DFA">
      <w:pPr>
        <w:numPr>
          <w:ilvl w:val="1"/>
          <w:numId w:val="5"/>
        </w:numPr>
        <w:spacing w:before="120" w:line="276" w:lineRule="auto"/>
        <w:ind w:left="0" w:firstLine="0"/>
        <w:rPr>
          <w:rFonts w:ascii="Calibri" w:hAnsi="Calibri" w:cs="Calibri"/>
          <w:b/>
          <w:u w:val="single"/>
        </w:rPr>
      </w:pPr>
      <w:r w:rsidRPr="00E43DE4">
        <w:rPr>
          <w:rFonts w:ascii="Calibri" w:hAnsi="Calibri" w:cs="Calibri"/>
          <w:u w:val="single"/>
        </w:rPr>
        <w:t>Acceptance of minutes from previous meeting</w:t>
      </w:r>
    </w:p>
    <w:p w:rsidR="00ED4064" w:rsidRPr="004F429E" w:rsidRDefault="000D69AD" w:rsidP="00ED4064">
      <w:pPr>
        <w:numPr>
          <w:ilvl w:val="2"/>
          <w:numId w:val="5"/>
        </w:numPr>
        <w:spacing w:before="120" w:line="276" w:lineRule="auto"/>
        <w:rPr>
          <w:rFonts w:ascii="Calibri" w:hAnsi="Calibri" w:cs="Calibri"/>
          <w:b/>
          <w:u w:val="single"/>
        </w:rPr>
      </w:pPr>
      <w:r>
        <w:rPr>
          <w:rFonts w:ascii="Calibri" w:hAnsi="Calibri" w:cs="Calibri"/>
        </w:rPr>
        <w:t>The</w:t>
      </w:r>
      <w:r w:rsidR="003D1DD3">
        <w:rPr>
          <w:rFonts w:ascii="Calibri" w:hAnsi="Calibri" w:cs="Calibri"/>
        </w:rPr>
        <w:t xml:space="preserve"> c</w:t>
      </w:r>
      <w:r w:rsidR="00E708D2">
        <w:rPr>
          <w:rFonts w:ascii="Calibri" w:hAnsi="Calibri" w:cs="Calibri"/>
        </w:rPr>
        <w:t xml:space="preserve">ommittee </w:t>
      </w:r>
      <w:r w:rsidR="00E708D2" w:rsidRPr="003A6951">
        <w:rPr>
          <w:rFonts w:ascii="Calibri" w:hAnsi="Calibri" w:cs="Calibri"/>
          <w:u w:val="single"/>
        </w:rPr>
        <w:t>endorsed</w:t>
      </w:r>
      <w:r w:rsidR="00E708D2">
        <w:rPr>
          <w:rFonts w:ascii="Calibri" w:hAnsi="Calibri" w:cs="Calibri"/>
        </w:rPr>
        <w:t xml:space="preserve"> the content of the minutes and the Chair signed off the minutes as a true and accurate record of the previous meeting.</w:t>
      </w:r>
    </w:p>
    <w:p w:rsidR="00E708D2" w:rsidRPr="00F712D0" w:rsidRDefault="00E708D2" w:rsidP="00CE6DFA">
      <w:pPr>
        <w:numPr>
          <w:ilvl w:val="1"/>
          <w:numId w:val="5"/>
        </w:numPr>
        <w:spacing w:line="276" w:lineRule="auto"/>
        <w:ind w:left="0" w:firstLine="0"/>
        <w:rPr>
          <w:rFonts w:ascii="Calibri" w:hAnsi="Calibri" w:cs="Calibri"/>
          <w:b/>
          <w:u w:val="single"/>
        </w:rPr>
      </w:pPr>
      <w:r w:rsidRPr="00E43DE4">
        <w:rPr>
          <w:rFonts w:ascii="Calibri" w:hAnsi="Calibri" w:cs="Calibri"/>
          <w:u w:val="single"/>
        </w:rPr>
        <w:t>Action items report</w:t>
      </w:r>
    </w:p>
    <w:p w:rsidR="00E708D2" w:rsidRPr="004448CD" w:rsidRDefault="00E708D2" w:rsidP="00ED4064">
      <w:pPr>
        <w:numPr>
          <w:ilvl w:val="2"/>
          <w:numId w:val="5"/>
        </w:numPr>
        <w:spacing w:line="276" w:lineRule="auto"/>
        <w:rPr>
          <w:rFonts w:ascii="Calibri" w:hAnsi="Calibri" w:cs="Calibri"/>
          <w:b/>
          <w:u w:val="single"/>
        </w:rPr>
      </w:pPr>
      <w:r w:rsidRPr="00520341">
        <w:rPr>
          <w:rFonts w:ascii="Calibri" w:hAnsi="Calibri" w:cs="Calibri"/>
        </w:rPr>
        <w:t>The Action Arising report was noted</w:t>
      </w:r>
      <w:r>
        <w:rPr>
          <w:rFonts w:ascii="Calibri" w:hAnsi="Calibri" w:cs="Calibri"/>
        </w:rPr>
        <w:t>.</w:t>
      </w:r>
    </w:p>
    <w:p w:rsidR="00E708D2" w:rsidRDefault="00D129DE" w:rsidP="000D69AD">
      <w:pPr>
        <w:spacing w:line="276" w:lineRule="auto"/>
        <w:ind w:left="1224"/>
        <w:rPr>
          <w:rFonts w:ascii="Calibri" w:hAnsi="Calibri" w:cs="Calibri"/>
        </w:rPr>
      </w:pPr>
      <w:r>
        <w:rPr>
          <w:rFonts w:ascii="Calibri" w:hAnsi="Calibri" w:cs="Calibri"/>
        </w:rPr>
        <w:t>The c</w:t>
      </w:r>
      <w:r w:rsidR="00B06113" w:rsidRPr="00115604">
        <w:rPr>
          <w:rFonts w:ascii="Calibri" w:hAnsi="Calibri" w:cs="Calibri"/>
        </w:rPr>
        <w:t xml:space="preserve">ommittee suggested that </w:t>
      </w:r>
      <w:r w:rsidR="00B06113">
        <w:rPr>
          <w:rFonts w:ascii="Calibri" w:hAnsi="Calibri" w:cs="Calibri"/>
        </w:rPr>
        <w:t xml:space="preserve">action items </w:t>
      </w:r>
      <w:r w:rsidR="00B06113" w:rsidRPr="00115604">
        <w:rPr>
          <w:rFonts w:ascii="Calibri" w:hAnsi="Calibri" w:cs="Calibri"/>
        </w:rPr>
        <w:t>220212-7</w:t>
      </w:r>
      <w:r w:rsidR="00B06113">
        <w:rPr>
          <w:rFonts w:ascii="Calibri" w:hAnsi="Calibri" w:cs="Calibri"/>
        </w:rPr>
        <w:t>,</w:t>
      </w:r>
      <w:r w:rsidR="00B06113" w:rsidRPr="00115604">
        <w:rPr>
          <w:rFonts w:ascii="Calibri" w:hAnsi="Calibri" w:cs="Calibri"/>
        </w:rPr>
        <w:t xml:space="preserve"> 220212-10</w:t>
      </w:r>
      <w:r w:rsidR="00B06113">
        <w:rPr>
          <w:rFonts w:ascii="Calibri" w:hAnsi="Calibri" w:cs="Calibri"/>
        </w:rPr>
        <w:t xml:space="preserve"> and 260312</w:t>
      </w:r>
      <w:r w:rsidR="00B06113" w:rsidRPr="00115604">
        <w:rPr>
          <w:rFonts w:ascii="Calibri" w:hAnsi="Calibri" w:cs="Calibri"/>
        </w:rPr>
        <w:t>-18</w:t>
      </w:r>
      <w:r w:rsidR="00B06113">
        <w:rPr>
          <w:rFonts w:ascii="Calibri" w:hAnsi="Calibri" w:cs="Calibri"/>
        </w:rPr>
        <w:t xml:space="preserve"> </w:t>
      </w:r>
      <w:r w:rsidR="007B616E">
        <w:rPr>
          <w:rFonts w:ascii="Calibri" w:hAnsi="Calibri" w:cs="Calibri"/>
        </w:rPr>
        <w:t>relating</w:t>
      </w:r>
      <w:r w:rsidR="00B06113">
        <w:rPr>
          <w:rFonts w:ascii="Calibri" w:hAnsi="Calibri" w:cs="Calibri"/>
        </w:rPr>
        <w:t xml:space="preserve"> to environmental impact statement and i</w:t>
      </w:r>
      <w:r w:rsidR="00B06113" w:rsidRPr="00115604">
        <w:rPr>
          <w:rFonts w:ascii="Calibri" w:hAnsi="Calibri" w:cs="Calibri"/>
        </w:rPr>
        <w:t xml:space="preserve">nformation </w:t>
      </w:r>
      <w:r w:rsidR="00B06113">
        <w:rPr>
          <w:rFonts w:ascii="Calibri" w:hAnsi="Calibri" w:cs="Calibri"/>
        </w:rPr>
        <w:t xml:space="preserve">standards be combined into one project </w:t>
      </w:r>
      <w:r w:rsidR="000D69AD">
        <w:rPr>
          <w:rFonts w:ascii="Calibri" w:hAnsi="Calibri" w:cs="Calibri"/>
        </w:rPr>
        <w:t>to be completed in parallel with development</w:t>
      </w:r>
      <w:r w:rsidR="00B06113">
        <w:rPr>
          <w:rFonts w:ascii="Calibri" w:hAnsi="Calibri" w:cs="Calibri"/>
        </w:rPr>
        <w:t xml:space="preserve"> of the Strategic Framework.</w:t>
      </w:r>
    </w:p>
    <w:p w:rsidR="00B06113" w:rsidRPr="00E43DE4" w:rsidRDefault="00B06113" w:rsidP="00B06113">
      <w:pPr>
        <w:spacing w:line="276" w:lineRule="auto"/>
        <w:ind w:left="720"/>
        <w:rPr>
          <w:rFonts w:ascii="Calibri" w:hAnsi="Calibri" w:cs="Calibri"/>
        </w:rPr>
      </w:pPr>
    </w:p>
    <w:p w:rsidR="00E708D2" w:rsidRPr="00274CD9" w:rsidRDefault="00E708D2" w:rsidP="00274CD9">
      <w:pPr>
        <w:numPr>
          <w:ilvl w:val="1"/>
          <w:numId w:val="5"/>
        </w:numPr>
        <w:spacing w:line="276" w:lineRule="auto"/>
        <w:ind w:left="0" w:firstLine="0"/>
        <w:rPr>
          <w:rFonts w:ascii="Calibri" w:hAnsi="Calibri" w:cs="Calibri"/>
        </w:rPr>
      </w:pPr>
      <w:r w:rsidRPr="00E43DE4">
        <w:rPr>
          <w:rFonts w:ascii="Calibri" w:hAnsi="Calibri" w:cs="Calibri"/>
          <w:u w:val="single"/>
        </w:rPr>
        <w:t>Out-of-Session decisions</w:t>
      </w:r>
    </w:p>
    <w:p w:rsidR="00E708D2" w:rsidRDefault="00E708D2" w:rsidP="00274CD9">
      <w:pPr>
        <w:numPr>
          <w:ilvl w:val="2"/>
          <w:numId w:val="5"/>
        </w:numPr>
        <w:spacing w:line="276" w:lineRule="auto"/>
        <w:rPr>
          <w:rFonts w:ascii="Calibri" w:hAnsi="Calibri" w:cs="Calibri"/>
        </w:rPr>
      </w:pPr>
      <w:r>
        <w:rPr>
          <w:rFonts w:ascii="Calibri" w:hAnsi="Calibri" w:cs="Calibri"/>
        </w:rPr>
        <w:t>Draft Probity Plan – A verbal update from Ms Finger was received for this item.</w:t>
      </w:r>
      <w:r w:rsidR="00B06113" w:rsidRPr="00B06113">
        <w:rPr>
          <w:rFonts w:ascii="Calibri" w:hAnsi="Calibri" w:cs="Calibri"/>
        </w:rPr>
        <w:t xml:space="preserve"> </w:t>
      </w:r>
      <w:r w:rsidR="00B06113">
        <w:rPr>
          <w:rFonts w:ascii="Calibri" w:hAnsi="Calibri" w:cs="Calibri"/>
        </w:rPr>
        <w:t xml:space="preserve"> The change requested at the March meeting will be finalised and circulated out of session.</w:t>
      </w:r>
    </w:p>
    <w:p w:rsidR="00E708D2" w:rsidRPr="003474A2" w:rsidRDefault="00E708D2" w:rsidP="00274CD9">
      <w:pPr>
        <w:numPr>
          <w:ilvl w:val="2"/>
          <w:numId w:val="5"/>
        </w:numPr>
        <w:spacing w:line="276" w:lineRule="auto"/>
        <w:rPr>
          <w:rFonts w:ascii="Calibri" w:hAnsi="Calibri" w:cs="Calibri"/>
          <w:color w:val="000000" w:themeColor="text1"/>
        </w:rPr>
      </w:pPr>
      <w:r>
        <w:rPr>
          <w:rFonts w:ascii="Calibri" w:hAnsi="Calibri" w:cs="Calibri"/>
        </w:rPr>
        <w:t xml:space="preserve">Meeting Paper classification system – </w:t>
      </w:r>
      <w:r w:rsidR="000D69AD">
        <w:rPr>
          <w:rFonts w:ascii="Calibri" w:hAnsi="Calibri" w:cs="Calibri"/>
        </w:rPr>
        <w:t>It was noted that the proposed meeting paper classification system would be introduce</w:t>
      </w:r>
      <w:r w:rsidR="00C634BE">
        <w:rPr>
          <w:rFonts w:ascii="Calibri" w:hAnsi="Calibri" w:cs="Calibri"/>
        </w:rPr>
        <w:t>d</w:t>
      </w:r>
      <w:r w:rsidR="000D69AD">
        <w:rPr>
          <w:rFonts w:ascii="Calibri" w:hAnsi="Calibri" w:cs="Calibri"/>
        </w:rPr>
        <w:t xml:space="preserve"> for meeting five.</w:t>
      </w:r>
    </w:p>
    <w:p w:rsidR="00B06113" w:rsidRDefault="00E708D2" w:rsidP="00274CD9">
      <w:pPr>
        <w:numPr>
          <w:ilvl w:val="2"/>
          <w:numId w:val="5"/>
        </w:numPr>
        <w:spacing w:line="276" w:lineRule="auto"/>
        <w:rPr>
          <w:rFonts w:ascii="Calibri" w:hAnsi="Calibri" w:cs="Calibri"/>
        </w:rPr>
      </w:pPr>
      <w:r w:rsidRPr="00B06113">
        <w:rPr>
          <w:rFonts w:ascii="Calibri" w:hAnsi="Calibri" w:cs="Calibri"/>
          <w:color w:val="000000" w:themeColor="text1"/>
        </w:rPr>
        <w:t>Future 2 day meeting schedule – The future two day meeting schedule was agreed and the meeting</w:t>
      </w:r>
      <w:r w:rsidRPr="00B06113">
        <w:rPr>
          <w:rFonts w:ascii="Calibri" w:hAnsi="Calibri" w:cs="Calibri"/>
        </w:rPr>
        <w:t xml:space="preserve"> locations were confirmed</w:t>
      </w:r>
      <w:r w:rsidR="000D69AD">
        <w:rPr>
          <w:rFonts w:ascii="Calibri" w:hAnsi="Calibri" w:cs="Calibri"/>
        </w:rPr>
        <w:t>.</w:t>
      </w:r>
      <w:r w:rsidRPr="00B06113">
        <w:rPr>
          <w:rFonts w:ascii="Calibri" w:hAnsi="Calibri" w:cs="Calibri"/>
        </w:rPr>
        <w:t xml:space="preserve"> </w:t>
      </w:r>
    </w:p>
    <w:p w:rsidR="00B06113" w:rsidRPr="00B06113" w:rsidRDefault="000D69AD" w:rsidP="00B06113">
      <w:pPr>
        <w:numPr>
          <w:ilvl w:val="2"/>
          <w:numId w:val="5"/>
        </w:numPr>
        <w:spacing w:line="276" w:lineRule="auto"/>
        <w:rPr>
          <w:rFonts w:ascii="Calibri" w:hAnsi="Calibri" w:cs="Calibri"/>
        </w:rPr>
      </w:pPr>
      <w:r>
        <w:rPr>
          <w:rFonts w:ascii="Calibri" w:hAnsi="Calibri" w:cs="Calibri"/>
        </w:rPr>
        <w:t>The proposed project outline to develop an i</w:t>
      </w:r>
      <w:r w:rsidR="00E708D2" w:rsidRPr="00B06113">
        <w:rPr>
          <w:rFonts w:ascii="Calibri" w:hAnsi="Calibri" w:cs="Calibri"/>
        </w:rPr>
        <w:t>nformation platform to support bioregional assessments of Australia’s major coal basin proposal</w:t>
      </w:r>
      <w:r>
        <w:rPr>
          <w:rFonts w:ascii="Calibri" w:hAnsi="Calibri" w:cs="Calibri"/>
        </w:rPr>
        <w:t>s</w:t>
      </w:r>
      <w:r w:rsidR="00E708D2" w:rsidRPr="00B06113">
        <w:rPr>
          <w:rFonts w:ascii="Calibri" w:hAnsi="Calibri" w:cs="Calibri"/>
        </w:rPr>
        <w:t xml:space="preserve"> </w:t>
      </w:r>
      <w:r w:rsidR="00B06113">
        <w:rPr>
          <w:rFonts w:ascii="Calibri" w:hAnsi="Calibri" w:cs="Calibri"/>
        </w:rPr>
        <w:t>was discussed</w:t>
      </w:r>
      <w:r>
        <w:rPr>
          <w:rFonts w:ascii="Calibri" w:hAnsi="Calibri" w:cs="Calibri"/>
        </w:rPr>
        <w:t xml:space="preserve">. The committee agreed to invest a small amount of funds ($250,000) in a scoping </w:t>
      </w:r>
      <w:r w:rsidR="007377FC">
        <w:rPr>
          <w:rFonts w:ascii="Calibri" w:hAnsi="Calibri" w:cs="Calibri"/>
        </w:rPr>
        <w:t xml:space="preserve">project for this activity. </w:t>
      </w:r>
      <w:r w:rsidR="00B06113">
        <w:rPr>
          <w:rFonts w:ascii="Calibri" w:hAnsi="Calibri" w:cs="Calibri"/>
        </w:rPr>
        <w:t>Professor Moran and Professor Simmons to work with O</w:t>
      </w:r>
      <w:r w:rsidR="007377FC">
        <w:rPr>
          <w:rFonts w:ascii="Calibri" w:hAnsi="Calibri" w:cs="Calibri"/>
        </w:rPr>
        <w:t xml:space="preserve">ffice of Water Science, CSIRO, </w:t>
      </w:r>
      <w:r w:rsidR="0054452F">
        <w:rPr>
          <w:rFonts w:ascii="Calibri" w:hAnsi="Calibri" w:cs="Calibri"/>
        </w:rPr>
        <w:t xml:space="preserve">Bureau of </w:t>
      </w:r>
      <w:r w:rsidR="00BF5B9D">
        <w:rPr>
          <w:rFonts w:ascii="Calibri" w:hAnsi="Calibri" w:cs="Calibri"/>
        </w:rPr>
        <w:t>Meteorology and</w:t>
      </w:r>
      <w:r w:rsidR="007377FC">
        <w:rPr>
          <w:rFonts w:ascii="Calibri" w:hAnsi="Calibri" w:cs="Calibri"/>
        </w:rPr>
        <w:t xml:space="preserve"> Geoscience Australia </w:t>
      </w:r>
      <w:r w:rsidR="00B06113">
        <w:rPr>
          <w:rFonts w:ascii="Calibri" w:hAnsi="Calibri" w:cs="Calibri"/>
        </w:rPr>
        <w:t xml:space="preserve">to </w:t>
      </w:r>
      <w:r w:rsidR="007377FC">
        <w:rPr>
          <w:rFonts w:ascii="Calibri" w:hAnsi="Calibri" w:cs="Calibri"/>
        </w:rPr>
        <w:t>complete this scoping project by end of June 2012.</w:t>
      </w:r>
    </w:p>
    <w:p w:rsidR="00E708D2" w:rsidRDefault="00E708D2" w:rsidP="00274CD9">
      <w:pPr>
        <w:numPr>
          <w:ilvl w:val="2"/>
          <w:numId w:val="5"/>
        </w:numPr>
        <w:spacing w:line="276" w:lineRule="auto"/>
        <w:rPr>
          <w:rFonts w:ascii="Calibri" w:hAnsi="Calibri" w:cs="Calibri"/>
        </w:rPr>
      </w:pPr>
      <w:r>
        <w:rPr>
          <w:rFonts w:ascii="Calibri" w:hAnsi="Calibri" w:cs="Calibri"/>
        </w:rPr>
        <w:t xml:space="preserve">Advice on Sonoma and Codrilla – </w:t>
      </w:r>
      <w:r w:rsidRPr="00D26FD9">
        <w:rPr>
          <w:rFonts w:ascii="Calibri" w:hAnsi="Calibri" w:cs="Calibri"/>
          <w:u w:val="single"/>
        </w:rPr>
        <w:t>noted</w:t>
      </w:r>
      <w:r>
        <w:rPr>
          <w:rFonts w:ascii="Calibri" w:hAnsi="Calibri" w:cs="Calibri"/>
        </w:rPr>
        <w:t xml:space="preserve"> the requests for additional information.</w:t>
      </w:r>
      <w:r w:rsidR="00D26FD9" w:rsidRPr="00D26FD9">
        <w:rPr>
          <w:rFonts w:ascii="Calibri" w:hAnsi="Calibri" w:cs="Calibri"/>
          <w:color w:val="FF0000"/>
        </w:rPr>
        <w:t xml:space="preserve"> </w:t>
      </w:r>
    </w:p>
    <w:p w:rsidR="00E708D2" w:rsidRDefault="00E708D2" w:rsidP="00D14B1A">
      <w:pPr>
        <w:spacing w:line="276" w:lineRule="auto"/>
        <w:ind w:left="709"/>
        <w:rPr>
          <w:rFonts w:ascii="Calibri" w:hAnsi="Calibri" w:cs="Calibri"/>
        </w:rPr>
      </w:pPr>
    </w:p>
    <w:p w:rsidR="00F61CAF" w:rsidRPr="00E43DE4" w:rsidRDefault="00F61CAF" w:rsidP="00D14B1A">
      <w:pPr>
        <w:spacing w:line="276" w:lineRule="auto"/>
        <w:ind w:left="709"/>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4"/>
      </w:tblGrid>
      <w:tr w:rsidR="00E708D2" w:rsidRPr="00E43DE4" w:rsidTr="00B74191">
        <w:tc>
          <w:tcPr>
            <w:tcW w:w="9134" w:type="dxa"/>
          </w:tcPr>
          <w:p w:rsidR="00E708D2" w:rsidRPr="00E43DE4" w:rsidRDefault="00E708D2" w:rsidP="00B74191">
            <w:pPr>
              <w:spacing w:line="276" w:lineRule="auto"/>
              <w:rPr>
                <w:rFonts w:ascii="Calibri" w:hAnsi="Calibri" w:cs="Calibri"/>
                <w:b/>
                <w:i/>
              </w:rPr>
            </w:pPr>
            <w:r w:rsidRPr="00E43DE4">
              <w:rPr>
                <w:rFonts w:ascii="Calibri" w:hAnsi="Calibri" w:cs="Calibri"/>
                <w:b/>
                <w:i/>
              </w:rPr>
              <w:t xml:space="preserve">Action Arising </w:t>
            </w:r>
          </w:p>
          <w:p w:rsidR="00E05259" w:rsidRPr="00F44D14" w:rsidRDefault="00930DD5" w:rsidP="008425BC">
            <w:pPr>
              <w:spacing w:line="276" w:lineRule="auto"/>
              <w:rPr>
                <w:rFonts w:ascii="Calibri" w:hAnsi="Calibri" w:cs="Calibri"/>
                <w:i/>
              </w:rPr>
            </w:pPr>
            <w:r>
              <w:rPr>
                <w:rFonts w:ascii="Calibri" w:hAnsi="Calibri" w:cs="Calibri"/>
                <w:b/>
                <w:i/>
              </w:rPr>
              <w:t>180412-</w:t>
            </w:r>
            <w:r w:rsidR="00E708D2" w:rsidRPr="00705296">
              <w:rPr>
                <w:rFonts w:ascii="Calibri" w:hAnsi="Calibri" w:cs="Calibri"/>
                <w:b/>
                <w:i/>
              </w:rPr>
              <w:t xml:space="preserve">1 </w:t>
            </w:r>
            <w:r w:rsidR="00F44D14" w:rsidRPr="00F61CAF">
              <w:rPr>
                <w:rFonts w:ascii="Calibri" w:hAnsi="Calibri" w:cs="Calibri"/>
                <w:i/>
              </w:rPr>
              <w:t xml:space="preserve"> </w:t>
            </w:r>
            <w:r w:rsidR="00B06113" w:rsidRPr="00B06113">
              <w:rPr>
                <w:rFonts w:ascii="Calibri" w:hAnsi="Calibri" w:cs="Calibri"/>
                <w:i/>
              </w:rPr>
              <w:t xml:space="preserve">Action items 220212-7, 220212-10 and 260312-18 which relate to environmental impact statement and information standards be combined into one project </w:t>
            </w:r>
            <w:r w:rsidR="007B616E">
              <w:rPr>
                <w:rFonts w:ascii="Calibri" w:hAnsi="Calibri" w:cs="Calibri"/>
                <w:i/>
              </w:rPr>
              <w:t>to be implemented in parallel with</w:t>
            </w:r>
            <w:r w:rsidR="00B06113" w:rsidRPr="00B06113">
              <w:rPr>
                <w:rFonts w:ascii="Calibri" w:hAnsi="Calibri" w:cs="Calibri"/>
                <w:i/>
              </w:rPr>
              <w:t xml:space="preserve"> the development of the Strategic Framework.</w:t>
            </w:r>
          </w:p>
          <w:p w:rsidR="00E708D2" w:rsidRDefault="00E05259" w:rsidP="008425BC">
            <w:pPr>
              <w:spacing w:line="276" w:lineRule="auto"/>
              <w:rPr>
                <w:rFonts w:ascii="Calibri" w:hAnsi="Calibri" w:cs="Calibri"/>
                <w:i/>
              </w:rPr>
            </w:pPr>
            <w:r w:rsidRPr="00F44D14">
              <w:rPr>
                <w:rFonts w:ascii="Calibri" w:hAnsi="Calibri" w:cs="Calibri"/>
                <w:b/>
                <w:i/>
              </w:rPr>
              <w:t>180412</w:t>
            </w:r>
            <w:r w:rsidRPr="00E43DE4">
              <w:rPr>
                <w:rFonts w:ascii="Calibri" w:hAnsi="Calibri" w:cs="Calibri"/>
                <w:b/>
                <w:i/>
              </w:rPr>
              <w:t>-</w:t>
            </w:r>
            <w:r w:rsidR="007B616E">
              <w:rPr>
                <w:rFonts w:ascii="Calibri" w:hAnsi="Calibri" w:cs="Calibri"/>
                <w:b/>
                <w:i/>
              </w:rPr>
              <w:t xml:space="preserve">2 </w:t>
            </w:r>
            <w:r w:rsidR="007B616E" w:rsidRPr="007B616E">
              <w:rPr>
                <w:rFonts w:ascii="Calibri" w:hAnsi="Calibri" w:cs="Calibri"/>
                <w:i/>
              </w:rPr>
              <w:t>Secretariat</w:t>
            </w:r>
            <w:r w:rsidR="008425BC" w:rsidRPr="0014163B">
              <w:rPr>
                <w:rFonts w:ascii="Calibri" w:hAnsi="Calibri" w:cs="Calibri"/>
                <w:i/>
              </w:rPr>
              <w:t xml:space="preserve"> to have </w:t>
            </w:r>
            <w:r w:rsidR="008425BC">
              <w:rPr>
                <w:rFonts w:ascii="Calibri" w:hAnsi="Calibri" w:cs="Calibri"/>
                <w:i/>
              </w:rPr>
              <w:t>the m</w:t>
            </w:r>
            <w:r w:rsidR="008425BC" w:rsidRPr="0014163B">
              <w:rPr>
                <w:rFonts w:ascii="Calibri" w:hAnsi="Calibri" w:cs="Calibri"/>
                <w:i/>
              </w:rPr>
              <w:t>eeting</w:t>
            </w:r>
            <w:r w:rsidR="008425BC" w:rsidRPr="000506BD">
              <w:rPr>
                <w:rFonts w:ascii="Calibri" w:hAnsi="Calibri" w:cs="Calibri"/>
                <w:i/>
              </w:rPr>
              <w:t xml:space="preserve"> paper classification </w:t>
            </w:r>
            <w:r w:rsidR="008425BC">
              <w:rPr>
                <w:rFonts w:ascii="Calibri" w:hAnsi="Calibri" w:cs="Calibri"/>
                <w:i/>
              </w:rPr>
              <w:t xml:space="preserve">system </w:t>
            </w:r>
            <w:r w:rsidR="008425BC" w:rsidRPr="000506BD">
              <w:rPr>
                <w:rFonts w:ascii="Calibri" w:hAnsi="Calibri" w:cs="Calibri"/>
                <w:i/>
              </w:rPr>
              <w:t>in place for</w:t>
            </w:r>
            <w:r w:rsidR="008425BC">
              <w:rPr>
                <w:rFonts w:ascii="Calibri" w:hAnsi="Calibri" w:cs="Calibri"/>
                <w:i/>
              </w:rPr>
              <w:t xml:space="preserve"> the</w:t>
            </w:r>
            <w:r w:rsidR="008425BC" w:rsidRPr="000506BD">
              <w:rPr>
                <w:rFonts w:ascii="Calibri" w:hAnsi="Calibri" w:cs="Calibri"/>
                <w:i/>
              </w:rPr>
              <w:t xml:space="preserve"> May</w:t>
            </w:r>
            <w:r w:rsidR="008425BC">
              <w:rPr>
                <w:rFonts w:ascii="Calibri" w:hAnsi="Calibri" w:cs="Calibri"/>
                <w:i/>
              </w:rPr>
              <w:t xml:space="preserve"> meeting.</w:t>
            </w:r>
          </w:p>
          <w:p w:rsidR="008425BC" w:rsidRPr="00EC79B6" w:rsidRDefault="00930DD5" w:rsidP="004D72B4">
            <w:pPr>
              <w:spacing w:line="276" w:lineRule="auto"/>
              <w:rPr>
                <w:rFonts w:ascii="Calibri" w:hAnsi="Calibri" w:cs="Calibri"/>
                <w:i/>
              </w:rPr>
            </w:pPr>
            <w:r>
              <w:rPr>
                <w:rFonts w:ascii="Calibri" w:hAnsi="Calibri" w:cs="Calibri"/>
                <w:b/>
                <w:i/>
              </w:rPr>
              <w:t>180412-</w:t>
            </w:r>
            <w:r w:rsidR="008425BC" w:rsidRPr="000506BD">
              <w:rPr>
                <w:rFonts w:ascii="Calibri" w:hAnsi="Calibri" w:cs="Calibri"/>
                <w:b/>
                <w:i/>
              </w:rPr>
              <w:t xml:space="preserve"> </w:t>
            </w:r>
            <w:r w:rsidR="004D72B4">
              <w:rPr>
                <w:rFonts w:ascii="Calibri" w:hAnsi="Calibri" w:cs="Calibri"/>
                <w:b/>
                <w:i/>
              </w:rPr>
              <w:t>3</w:t>
            </w:r>
            <w:r w:rsidR="008425BC" w:rsidRPr="000506BD">
              <w:rPr>
                <w:rFonts w:ascii="Calibri" w:hAnsi="Calibri" w:cs="Calibri"/>
                <w:b/>
                <w:i/>
              </w:rPr>
              <w:t xml:space="preserve"> </w:t>
            </w:r>
            <w:r w:rsidR="003D1DD3" w:rsidRPr="003D1DD3">
              <w:rPr>
                <w:rFonts w:ascii="Calibri" w:hAnsi="Calibri" w:cs="Calibri"/>
                <w:i/>
              </w:rPr>
              <w:t>The</w:t>
            </w:r>
            <w:r w:rsidR="003D1DD3">
              <w:rPr>
                <w:rFonts w:ascii="Calibri" w:hAnsi="Calibri" w:cs="Calibri"/>
                <w:b/>
                <w:i/>
              </w:rPr>
              <w:t xml:space="preserve"> </w:t>
            </w:r>
            <w:r w:rsidR="008425BC" w:rsidRPr="000506BD">
              <w:rPr>
                <w:rFonts w:ascii="Calibri" w:hAnsi="Calibri" w:cs="Calibri"/>
                <w:i/>
              </w:rPr>
              <w:t>Committee</w:t>
            </w:r>
            <w:r w:rsidR="008425BC">
              <w:rPr>
                <w:rFonts w:ascii="Calibri" w:hAnsi="Calibri" w:cs="Calibri"/>
                <w:i/>
              </w:rPr>
              <w:t xml:space="preserve"> to work with the Office of Water Science</w:t>
            </w:r>
            <w:r w:rsidR="007B616E">
              <w:rPr>
                <w:rFonts w:ascii="Calibri" w:hAnsi="Calibri" w:cs="Calibri"/>
                <w:i/>
              </w:rPr>
              <w:t xml:space="preserve">, CSIRO, </w:t>
            </w:r>
            <w:r w:rsidR="0054452F">
              <w:rPr>
                <w:rFonts w:ascii="Calibri" w:hAnsi="Calibri" w:cs="Calibri"/>
                <w:i/>
              </w:rPr>
              <w:t xml:space="preserve">Bureau of Meteorology </w:t>
            </w:r>
            <w:r w:rsidR="007B616E">
              <w:rPr>
                <w:rFonts w:ascii="Calibri" w:hAnsi="Calibri" w:cs="Calibri"/>
                <w:i/>
              </w:rPr>
              <w:t xml:space="preserve"> and Geoscience Australia to scope by the end of June 2012 a project to provide an Information Platform to support the work of the Committee including outputs from the</w:t>
            </w:r>
            <w:r w:rsidR="008425BC">
              <w:rPr>
                <w:rFonts w:ascii="Calibri" w:hAnsi="Calibri" w:cs="Calibri"/>
                <w:i/>
              </w:rPr>
              <w:t xml:space="preserve"> bioregional assessments of Australia’s major coal basins.</w:t>
            </w:r>
          </w:p>
        </w:tc>
      </w:tr>
    </w:tbl>
    <w:p w:rsidR="00E708D2" w:rsidRPr="00E43DE4" w:rsidRDefault="00E708D2" w:rsidP="00CF1B96">
      <w:pPr>
        <w:spacing w:line="276" w:lineRule="auto"/>
        <w:rPr>
          <w:rFonts w:ascii="Calibri" w:hAnsi="Calibri" w:cs="Calibri"/>
          <w:u w:val="single"/>
        </w:rPr>
      </w:pPr>
    </w:p>
    <w:p w:rsidR="00E708D2" w:rsidRPr="00E43DE4" w:rsidRDefault="00E708D2" w:rsidP="00CE6DFA">
      <w:pPr>
        <w:numPr>
          <w:ilvl w:val="1"/>
          <w:numId w:val="5"/>
        </w:numPr>
        <w:spacing w:line="276" w:lineRule="auto"/>
        <w:ind w:left="0" w:firstLine="0"/>
        <w:rPr>
          <w:rFonts w:ascii="Calibri" w:hAnsi="Calibri" w:cs="Calibri"/>
          <w:u w:val="single"/>
        </w:rPr>
      </w:pPr>
      <w:r w:rsidRPr="00E43DE4">
        <w:rPr>
          <w:rFonts w:ascii="Calibri" w:hAnsi="Calibri" w:cs="Calibri"/>
          <w:u w:val="single"/>
        </w:rPr>
        <w:t>Correspondence</w:t>
      </w:r>
    </w:p>
    <w:p w:rsidR="00E708D2" w:rsidRDefault="00E708D2" w:rsidP="00B74191">
      <w:pPr>
        <w:tabs>
          <w:tab w:val="left" w:pos="709"/>
        </w:tabs>
        <w:spacing w:line="276" w:lineRule="auto"/>
        <w:ind w:left="709"/>
        <w:rPr>
          <w:rFonts w:ascii="Calibri" w:hAnsi="Calibri" w:cs="Calibri"/>
        </w:rPr>
      </w:pPr>
      <w:r>
        <w:rPr>
          <w:rFonts w:ascii="Calibri" w:hAnsi="Calibri" w:cs="Calibri"/>
        </w:rPr>
        <w:t>1.5.1</w:t>
      </w:r>
      <w:r>
        <w:rPr>
          <w:rFonts w:ascii="Calibri" w:hAnsi="Calibri" w:cs="Calibri"/>
        </w:rPr>
        <w:tab/>
        <w:t xml:space="preserve">The </w:t>
      </w:r>
      <w:r w:rsidR="003D1DD3">
        <w:rPr>
          <w:rFonts w:ascii="Calibri" w:hAnsi="Calibri" w:cs="Calibri"/>
        </w:rPr>
        <w:t>c</w:t>
      </w:r>
      <w:r>
        <w:rPr>
          <w:rFonts w:ascii="Calibri" w:hAnsi="Calibri" w:cs="Calibri"/>
        </w:rPr>
        <w:t xml:space="preserve">ommittee </w:t>
      </w:r>
      <w:r w:rsidRPr="00D26FD9">
        <w:rPr>
          <w:rFonts w:ascii="Calibri" w:hAnsi="Calibri" w:cs="Calibri"/>
          <w:u w:val="single"/>
        </w:rPr>
        <w:t>noted</w:t>
      </w:r>
      <w:r>
        <w:rPr>
          <w:rFonts w:ascii="Calibri" w:hAnsi="Calibri" w:cs="Calibri"/>
        </w:rPr>
        <w:t xml:space="preserve"> </w:t>
      </w:r>
      <w:r w:rsidRPr="006B4E9C">
        <w:rPr>
          <w:rFonts w:ascii="Calibri" w:hAnsi="Calibri" w:cs="Calibri"/>
        </w:rPr>
        <w:t>the</w:t>
      </w:r>
      <w:r>
        <w:rPr>
          <w:rFonts w:ascii="Calibri" w:hAnsi="Calibri" w:cs="Calibri"/>
        </w:rPr>
        <w:t xml:space="preserve"> correspondence and any action taken.</w:t>
      </w:r>
      <w:r w:rsidR="00582121">
        <w:rPr>
          <w:rFonts w:ascii="Calibri" w:hAnsi="Calibri" w:cs="Calibri"/>
        </w:rPr>
        <w:t xml:space="preserve"> </w:t>
      </w:r>
    </w:p>
    <w:p w:rsidR="00E708D2" w:rsidRPr="00E43DE4" w:rsidRDefault="00E708D2" w:rsidP="00422063">
      <w:pPr>
        <w:tabs>
          <w:tab w:val="left" w:pos="709"/>
        </w:tabs>
        <w:spacing w:line="276" w:lineRule="auto"/>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4"/>
      </w:tblGrid>
      <w:tr w:rsidR="00E708D2" w:rsidRPr="00E43DE4" w:rsidTr="009B1326">
        <w:tc>
          <w:tcPr>
            <w:tcW w:w="9134" w:type="dxa"/>
          </w:tcPr>
          <w:p w:rsidR="00E708D2" w:rsidRPr="00E43DE4" w:rsidRDefault="00E708D2" w:rsidP="009B1326">
            <w:pPr>
              <w:spacing w:line="276" w:lineRule="auto"/>
              <w:rPr>
                <w:rFonts w:ascii="Calibri" w:hAnsi="Calibri" w:cs="Calibri"/>
                <w:b/>
                <w:i/>
              </w:rPr>
            </w:pPr>
            <w:r w:rsidRPr="00E43DE4">
              <w:rPr>
                <w:rFonts w:ascii="Calibri" w:hAnsi="Calibri" w:cs="Calibri"/>
                <w:b/>
                <w:i/>
              </w:rPr>
              <w:t xml:space="preserve">Action Arising </w:t>
            </w:r>
          </w:p>
          <w:p w:rsidR="00E708D2" w:rsidRPr="00E43DE4" w:rsidRDefault="00E708D2" w:rsidP="004D72B4">
            <w:pPr>
              <w:tabs>
                <w:tab w:val="left" w:pos="1137"/>
              </w:tabs>
              <w:spacing w:line="276" w:lineRule="auto"/>
              <w:rPr>
                <w:rFonts w:ascii="Calibri" w:hAnsi="Calibri" w:cs="Calibri"/>
                <w:i/>
              </w:rPr>
            </w:pPr>
            <w:r>
              <w:rPr>
                <w:rFonts w:ascii="Calibri" w:hAnsi="Calibri" w:cs="Calibri"/>
                <w:b/>
                <w:i/>
              </w:rPr>
              <w:t>180412 -</w:t>
            </w:r>
            <w:r w:rsidR="004D72B4">
              <w:rPr>
                <w:rFonts w:ascii="Calibri" w:hAnsi="Calibri" w:cs="Calibri"/>
                <w:b/>
                <w:i/>
              </w:rPr>
              <w:t>4</w:t>
            </w:r>
            <w:r w:rsidR="002F21BF">
              <w:rPr>
                <w:rFonts w:ascii="Calibri" w:hAnsi="Calibri" w:cs="Calibri"/>
                <w:b/>
                <w:i/>
              </w:rPr>
              <w:t xml:space="preserve"> </w:t>
            </w:r>
            <w:r w:rsidR="002F21BF" w:rsidRPr="004D3979">
              <w:rPr>
                <w:rFonts w:ascii="Calibri" w:hAnsi="Calibri" w:cs="Calibri"/>
                <w:i/>
              </w:rPr>
              <w:t xml:space="preserve">The Secretariat to recirculate </w:t>
            </w:r>
            <w:r w:rsidR="002F21BF">
              <w:rPr>
                <w:rFonts w:ascii="Calibri" w:hAnsi="Calibri" w:cs="Calibri"/>
                <w:i/>
              </w:rPr>
              <w:t>both c</w:t>
            </w:r>
            <w:r w:rsidR="002F21BF" w:rsidRPr="004D3979">
              <w:rPr>
                <w:rFonts w:ascii="Calibri" w:hAnsi="Calibri" w:cs="Calibri"/>
                <w:i/>
              </w:rPr>
              <w:t xml:space="preserve">orrespondence from Minister Burke </w:t>
            </w:r>
            <w:r w:rsidR="002F21BF" w:rsidRPr="004D3979">
              <w:rPr>
                <w:rFonts w:ascii="Calibri" w:hAnsi="Calibri" w:cs="Calibri"/>
                <w:i/>
              </w:rPr>
              <w:lastRenderedPageBreak/>
              <w:t>to the Chair</w:t>
            </w:r>
            <w:r w:rsidR="002F21BF">
              <w:rPr>
                <w:rFonts w:ascii="Calibri" w:hAnsi="Calibri" w:cs="Calibri"/>
                <w:i/>
              </w:rPr>
              <w:t xml:space="preserve"> regarding the initial priority regions for undertaking bioregional assessments and funding of bioregional assessments and approval of research on longwall coal mining on peat swamps.</w:t>
            </w:r>
          </w:p>
        </w:tc>
      </w:tr>
    </w:tbl>
    <w:p w:rsidR="00E708D2" w:rsidRDefault="00E708D2" w:rsidP="00CF1B96">
      <w:pPr>
        <w:spacing w:line="276" w:lineRule="auto"/>
        <w:rPr>
          <w:rFonts w:ascii="Calibri" w:hAnsi="Calibri" w:cs="Calibri"/>
        </w:rPr>
      </w:pPr>
    </w:p>
    <w:p w:rsidR="00E708D2" w:rsidRDefault="00E708D2" w:rsidP="00136B77">
      <w:pPr>
        <w:numPr>
          <w:ilvl w:val="1"/>
          <w:numId w:val="5"/>
        </w:numPr>
        <w:tabs>
          <w:tab w:val="left" w:pos="709"/>
        </w:tabs>
        <w:spacing w:before="120" w:line="276" w:lineRule="auto"/>
        <w:ind w:left="0" w:firstLine="0"/>
        <w:rPr>
          <w:rFonts w:ascii="Calibri" w:hAnsi="Calibri" w:cs="Calibri"/>
          <w:u w:val="single"/>
        </w:rPr>
      </w:pPr>
      <w:r>
        <w:rPr>
          <w:rFonts w:ascii="Calibri" w:hAnsi="Calibri" w:cs="Calibri"/>
          <w:u w:val="single"/>
        </w:rPr>
        <w:t>Communications</w:t>
      </w:r>
    </w:p>
    <w:p w:rsidR="004A49C8" w:rsidRDefault="004A49C8" w:rsidP="00B74191">
      <w:pPr>
        <w:numPr>
          <w:ilvl w:val="2"/>
          <w:numId w:val="5"/>
        </w:numPr>
        <w:tabs>
          <w:tab w:val="left" w:pos="709"/>
        </w:tabs>
        <w:spacing w:before="120" w:line="276" w:lineRule="auto"/>
        <w:rPr>
          <w:rFonts w:ascii="Calibri" w:hAnsi="Calibri" w:cs="Calibri"/>
        </w:rPr>
      </w:pPr>
      <w:r>
        <w:rPr>
          <w:rFonts w:ascii="Calibri" w:hAnsi="Calibri" w:cs="Calibri"/>
        </w:rPr>
        <w:t>Knowledge Adoption</w:t>
      </w:r>
    </w:p>
    <w:p w:rsidR="009F0897" w:rsidRDefault="009F0897" w:rsidP="004A49C8">
      <w:pPr>
        <w:tabs>
          <w:tab w:val="left" w:pos="709"/>
        </w:tabs>
        <w:spacing w:before="120" w:line="276" w:lineRule="auto"/>
        <w:ind w:left="1224"/>
        <w:rPr>
          <w:rFonts w:ascii="Calibri" w:hAnsi="Calibri" w:cs="Calibri"/>
        </w:rPr>
      </w:pPr>
      <w:r w:rsidRPr="009F0897">
        <w:rPr>
          <w:rFonts w:ascii="Calibri" w:hAnsi="Calibri" w:cs="Calibri"/>
        </w:rPr>
        <w:t xml:space="preserve">The </w:t>
      </w:r>
      <w:r>
        <w:rPr>
          <w:rFonts w:ascii="Calibri" w:hAnsi="Calibri" w:cs="Calibri"/>
        </w:rPr>
        <w:t>m</w:t>
      </w:r>
      <w:r w:rsidRPr="009F0897">
        <w:rPr>
          <w:rFonts w:ascii="Calibri" w:hAnsi="Calibri" w:cs="Calibri"/>
        </w:rPr>
        <w:t xml:space="preserve">edia analysis </w:t>
      </w:r>
      <w:r w:rsidR="00E708D2">
        <w:rPr>
          <w:rFonts w:ascii="Calibri" w:hAnsi="Calibri" w:cs="Calibri"/>
        </w:rPr>
        <w:t xml:space="preserve">provided for the period </w:t>
      </w:r>
      <w:r>
        <w:rPr>
          <w:rFonts w:ascii="Calibri" w:hAnsi="Calibri" w:cs="Calibri"/>
        </w:rPr>
        <w:t xml:space="preserve">March </w:t>
      </w:r>
      <w:r w:rsidR="00E708D2" w:rsidRPr="00567D44">
        <w:rPr>
          <w:rFonts w:ascii="Calibri" w:hAnsi="Calibri" w:cs="Calibri"/>
        </w:rPr>
        <w:t xml:space="preserve">to </w:t>
      </w:r>
      <w:r>
        <w:rPr>
          <w:rFonts w:ascii="Calibri" w:hAnsi="Calibri" w:cs="Calibri"/>
        </w:rPr>
        <w:t>April</w:t>
      </w:r>
      <w:r w:rsidR="00E708D2" w:rsidRPr="00567D44">
        <w:rPr>
          <w:rFonts w:ascii="Calibri" w:hAnsi="Calibri" w:cs="Calibri"/>
        </w:rPr>
        <w:t xml:space="preserve"> 2012</w:t>
      </w:r>
      <w:r>
        <w:rPr>
          <w:rFonts w:ascii="Calibri" w:hAnsi="Calibri" w:cs="Calibri"/>
        </w:rPr>
        <w:t xml:space="preserve"> was </w:t>
      </w:r>
      <w:r w:rsidRPr="009F0897">
        <w:rPr>
          <w:rFonts w:ascii="Calibri" w:hAnsi="Calibri" w:cs="Calibri"/>
          <w:u w:val="single"/>
        </w:rPr>
        <w:t>noted</w:t>
      </w:r>
      <w:r>
        <w:rPr>
          <w:rFonts w:ascii="Calibri" w:hAnsi="Calibri" w:cs="Calibri"/>
          <w:u w:val="single"/>
        </w:rPr>
        <w:t>.</w:t>
      </w:r>
      <w:r w:rsidRPr="009F0897">
        <w:rPr>
          <w:rFonts w:ascii="Calibri" w:hAnsi="Calibri" w:cs="Calibri"/>
        </w:rPr>
        <w:t xml:space="preserve"> </w:t>
      </w:r>
    </w:p>
    <w:p w:rsidR="005A52D1" w:rsidRDefault="00E708D2" w:rsidP="00D26FD9">
      <w:pPr>
        <w:tabs>
          <w:tab w:val="left" w:pos="709"/>
        </w:tabs>
        <w:spacing w:before="120" w:line="276" w:lineRule="auto"/>
        <w:ind w:left="1224"/>
        <w:rPr>
          <w:rFonts w:ascii="Calibri" w:hAnsi="Calibri" w:cs="Calibri"/>
        </w:rPr>
      </w:pPr>
      <w:r w:rsidRPr="00567D44">
        <w:rPr>
          <w:rFonts w:ascii="Calibri" w:hAnsi="Calibri" w:cs="Calibri"/>
        </w:rPr>
        <w:t xml:space="preserve">The </w:t>
      </w:r>
      <w:r w:rsidR="009F0897">
        <w:rPr>
          <w:rFonts w:ascii="Calibri" w:hAnsi="Calibri" w:cs="Calibri"/>
        </w:rPr>
        <w:t xml:space="preserve">branding and committee website was </w:t>
      </w:r>
      <w:r w:rsidR="009F0897" w:rsidRPr="009F0897">
        <w:rPr>
          <w:rFonts w:ascii="Calibri" w:hAnsi="Calibri" w:cs="Calibri"/>
          <w:u w:val="single"/>
        </w:rPr>
        <w:t>noted</w:t>
      </w:r>
      <w:r w:rsidR="005A52D1">
        <w:rPr>
          <w:rFonts w:ascii="Calibri" w:hAnsi="Calibri" w:cs="Calibri"/>
        </w:rPr>
        <w:t xml:space="preserve">. </w:t>
      </w:r>
    </w:p>
    <w:p w:rsidR="009F0897" w:rsidRPr="00D26FD9" w:rsidRDefault="009F0897" w:rsidP="00D26FD9">
      <w:pPr>
        <w:tabs>
          <w:tab w:val="left" w:pos="709"/>
        </w:tabs>
        <w:spacing w:before="120" w:line="276" w:lineRule="auto"/>
        <w:ind w:left="1224"/>
        <w:rPr>
          <w:rFonts w:ascii="Calibri" w:hAnsi="Calibri" w:cs="Calibri"/>
        </w:rPr>
      </w:pPr>
      <w:r w:rsidRPr="009F0897">
        <w:rPr>
          <w:rFonts w:ascii="Calibri" w:hAnsi="Calibri" w:cs="Calibri"/>
        </w:rPr>
        <w:t>The list of factsheets</w:t>
      </w:r>
      <w:r>
        <w:rPr>
          <w:rFonts w:ascii="Calibri" w:hAnsi="Calibri" w:cs="Calibri"/>
        </w:rPr>
        <w:t xml:space="preserve"> for development by the Office of Water Science Communications team was </w:t>
      </w:r>
      <w:r w:rsidR="00D26FD9" w:rsidRPr="00D26FD9">
        <w:rPr>
          <w:rFonts w:ascii="Calibri" w:hAnsi="Calibri" w:cs="Calibri"/>
          <w:u w:val="single"/>
        </w:rPr>
        <w:t>noted.</w:t>
      </w:r>
      <w:r w:rsidR="00D26FD9">
        <w:rPr>
          <w:rFonts w:ascii="Calibri" w:hAnsi="Calibri" w:cs="Calibri"/>
        </w:rPr>
        <w:t xml:space="preserve"> </w:t>
      </w:r>
    </w:p>
    <w:p w:rsidR="00E708D2" w:rsidRDefault="004A49C8" w:rsidP="00553FD4">
      <w:pPr>
        <w:numPr>
          <w:ilvl w:val="2"/>
          <w:numId w:val="5"/>
        </w:numPr>
        <w:tabs>
          <w:tab w:val="left" w:pos="709"/>
        </w:tabs>
        <w:spacing w:before="120" w:line="276" w:lineRule="auto"/>
        <w:rPr>
          <w:rFonts w:ascii="Calibri" w:hAnsi="Calibri" w:cs="Calibri"/>
        </w:rPr>
      </w:pPr>
      <w:r>
        <w:rPr>
          <w:rFonts w:ascii="Calibri" w:hAnsi="Calibri" w:cs="Calibri"/>
        </w:rPr>
        <w:t>Interactive display</w:t>
      </w:r>
      <w:r w:rsidR="00582121">
        <w:rPr>
          <w:rFonts w:ascii="Calibri" w:hAnsi="Calibri" w:cs="Calibri"/>
        </w:rPr>
        <w:t xml:space="preserve"> </w:t>
      </w:r>
    </w:p>
    <w:p w:rsidR="005A52D1" w:rsidRDefault="005A52D1" w:rsidP="004A49C8">
      <w:pPr>
        <w:tabs>
          <w:tab w:val="left" w:pos="709"/>
        </w:tabs>
        <w:spacing w:before="120" w:line="276" w:lineRule="auto"/>
        <w:ind w:left="1224"/>
        <w:rPr>
          <w:rFonts w:ascii="Calibri" w:hAnsi="Calibri" w:cs="Calibri"/>
        </w:rPr>
      </w:pPr>
      <w:r>
        <w:rPr>
          <w:rFonts w:ascii="Calibri" w:hAnsi="Calibri" w:cs="Calibri"/>
        </w:rPr>
        <w:t xml:space="preserve">The </w:t>
      </w:r>
      <w:r w:rsidR="003D1DD3">
        <w:rPr>
          <w:rFonts w:ascii="Calibri" w:hAnsi="Calibri" w:cs="Calibri"/>
        </w:rPr>
        <w:t>c</w:t>
      </w:r>
      <w:r>
        <w:rPr>
          <w:rFonts w:ascii="Calibri" w:hAnsi="Calibri" w:cs="Calibri"/>
        </w:rPr>
        <w:t xml:space="preserve">ommittee </w:t>
      </w:r>
      <w:r w:rsidRPr="005A52D1">
        <w:rPr>
          <w:rFonts w:ascii="Calibri" w:hAnsi="Calibri" w:cs="Calibri"/>
          <w:u w:val="single"/>
        </w:rPr>
        <w:t xml:space="preserve">agreed </w:t>
      </w:r>
      <w:r>
        <w:rPr>
          <w:rFonts w:ascii="Calibri" w:hAnsi="Calibri" w:cs="Calibri"/>
        </w:rPr>
        <w:t xml:space="preserve">to explore potential technologies and tools for presenting scientific and technical information in a way that will help better communicate to a wider audience. </w:t>
      </w:r>
    </w:p>
    <w:p w:rsidR="004A49C8" w:rsidRDefault="003D1DD3" w:rsidP="004A49C8">
      <w:pPr>
        <w:tabs>
          <w:tab w:val="left" w:pos="709"/>
        </w:tabs>
        <w:spacing w:before="120" w:line="276" w:lineRule="auto"/>
        <w:ind w:left="1224"/>
        <w:rPr>
          <w:rFonts w:ascii="Calibri" w:hAnsi="Calibri" w:cs="Calibri"/>
          <w:color w:val="FF0000"/>
        </w:rPr>
      </w:pPr>
      <w:r>
        <w:rPr>
          <w:rFonts w:ascii="Calibri" w:hAnsi="Calibri" w:cs="Calibri"/>
        </w:rPr>
        <w:t>The c</w:t>
      </w:r>
      <w:r w:rsidR="005A52D1">
        <w:rPr>
          <w:rFonts w:ascii="Calibri" w:hAnsi="Calibri" w:cs="Calibri"/>
        </w:rPr>
        <w:t xml:space="preserve">ommittee </w:t>
      </w:r>
      <w:r w:rsidR="005A52D1" w:rsidRPr="005A52D1">
        <w:rPr>
          <w:rFonts w:ascii="Calibri" w:hAnsi="Calibri" w:cs="Calibri"/>
          <w:u w:val="single"/>
        </w:rPr>
        <w:t>noted</w:t>
      </w:r>
      <w:r w:rsidR="005A52D1">
        <w:rPr>
          <w:rFonts w:ascii="Calibri" w:hAnsi="Calibri" w:cs="Calibri"/>
        </w:rPr>
        <w:t xml:space="preserve"> a presentation from </w:t>
      </w:r>
      <w:r w:rsidR="00C634BE">
        <w:rPr>
          <w:rFonts w:ascii="Calibri" w:hAnsi="Calibri" w:cs="Calibri"/>
        </w:rPr>
        <w:t xml:space="preserve">Associate </w:t>
      </w:r>
      <w:r w:rsidR="005A52D1">
        <w:rPr>
          <w:rFonts w:ascii="Calibri" w:hAnsi="Calibri" w:cs="Calibri"/>
        </w:rPr>
        <w:t xml:space="preserve">Professor Laurence on new techniques being </w:t>
      </w:r>
      <w:r w:rsidR="00C634BE">
        <w:rPr>
          <w:rFonts w:ascii="Calibri" w:hAnsi="Calibri" w:cs="Calibri"/>
        </w:rPr>
        <w:t>developed</w:t>
      </w:r>
      <w:r w:rsidR="005A52D1">
        <w:rPr>
          <w:rFonts w:ascii="Calibri" w:hAnsi="Calibri" w:cs="Calibri"/>
        </w:rPr>
        <w:t xml:space="preserve"> at University of NSW.</w:t>
      </w:r>
    </w:p>
    <w:p w:rsidR="00BD6944" w:rsidRDefault="00BD6944" w:rsidP="0020488E">
      <w:pPr>
        <w:numPr>
          <w:ilvl w:val="1"/>
          <w:numId w:val="5"/>
        </w:numPr>
        <w:tabs>
          <w:tab w:val="left" w:pos="709"/>
        </w:tabs>
        <w:spacing w:before="120" w:line="276" w:lineRule="auto"/>
        <w:ind w:left="0" w:firstLine="0"/>
        <w:rPr>
          <w:rFonts w:ascii="Calibri" w:hAnsi="Calibri" w:cs="Calibri"/>
          <w:u w:val="single"/>
        </w:rPr>
      </w:pPr>
      <w:r>
        <w:rPr>
          <w:rFonts w:ascii="Calibri" w:hAnsi="Calibri" w:cs="Calibri"/>
          <w:u w:val="single"/>
        </w:rPr>
        <w:t>Reflection and stocktake</w:t>
      </w:r>
    </w:p>
    <w:p w:rsidR="00E708D2" w:rsidRDefault="00361FA4" w:rsidP="00361FA4">
      <w:pPr>
        <w:tabs>
          <w:tab w:val="left" w:pos="709"/>
        </w:tabs>
        <w:spacing w:before="120" w:line="276" w:lineRule="auto"/>
        <w:ind w:left="720"/>
        <w:rPr>
          <w:rFonts w:ascii="Calibri" w:hAnsi="Calibri" w:cs="Calibri"/>
        </w:rPr>
      </w:pPr>
      <w:r>
        <w:rPr>
          <w:rFonts w:ascii="Calibri" w:hAnsi="Calibri" w:cs="Calibri"/>
        </w:rPr>
        <w:t>This item was not discussed due to time constraints.</w:t>
      </w:r>
    </w:p>
    <w:p w:rsidR="00E708D2" w:rsidRDefault="00025D89" w:rsidP="002703A9">
      <w:pPr>
        <w:numPr>
          <w:ilvl w:val="0"/>
          <w:numId w:val="5"/>
        </w:numPr>
        <w:spacing w:before="120" w:line="276" w:lineRule="auto"/>
        <w:rPr>
          <w:rFonts w:ascii="Calibri" w:hAnsi="Calibri" w:cs="Calibri"/>
          <w:b/>
        </w:rPr>
      </w:pPr>
      <w:r>
        <w:rPr>
          <w:rFonts w:ascii="Calibri" w:hAnsi="Calibri" w:cs="Calibri"/>
          <w:b/>
        </w:rPr>
        <w:t>Strategic f</w:t>
      </w:r>
      <w:r w:rsidR="00E708D2" w:rsidRPr="003D3938">
        <w:rPr>
          <w:rFonts w:ascii="Calibri" w:hAnsi="Calibri" w:cs="Calibri"/>
          <w:b/>
        </w:rPr>
        <w:t>ramework</w:t>
      </w:r>
      <w:r w:rsidR="00582121">
        <w:rPr>
          <w:rFonts w:ascii="Calibri" w:hAnsi="Calibri" w:cs="Calibri"/>
          <w:b/>
        </w:rPr>
        <w:t xml:space="preserve"> </w:t>
      </w:r>
    </w:p>
    <w:p w:rsidR="00E708D2" w:rsidRDefault="00E708D2" w:rsidP="00841791">
      <w:pPr>
        <w:numPr>
          <w:ilvl w:val="1"/>
          <w:numId w:val="5"/>
        </w:numPr>
        <w:spacing w:line="276" w:lineRule="auto"/>
        <w:rPr>
          <w:rFonts w:ascii="Calibri" w:hAnsi="Calibri" w:cs="Calibri"/>
          <w:u w:val="single"/>
        </w:rPr>
      </w:pPr>
      <w:r w:rsidRPr="003D3938">
        <w:rPr>
          <w:rFonts w:ascii="Calibri" w:hAnsi="Calibri" w:cs="Calibri"/>
          <w:u w:val="single"/>
        </w:rPr>
        <w:t>Strategic Framewor</w:t>
      </w:r>
      <w:r>
        <w:rPr>
          <w:rFonts w:ascii="Calibri" w:hAnsi="Calibri" w:cs="Calibri"/>
          <w:u w:val="single"/>
        </w:rPr>
        <w:t>k</w:t>
      </w:r>
    </w:p>
    <w:p w:rsidR="00B06113" w:rsidRDefault="005A52D1" w:rsidP="00B06113">
      <w:pPr>
        <w:spacing w:before="120" w:line="276" w:lineRule="auto"/>
        <w:ind w:left="574"/>
        <w:rPr>
          <w:rFonts w:ascii="Calibri" w:hAnsi="Calibri" w:cs="Calibri"/>
        </w:rPr>
      </w:pPr>
      <w:r>
        <w:rPr>
          <w:rFonts w:ascii="Calibri" w:hAnsi="Calibri" w:cs="Calibri"/>
        </w:rPr>
        <w:t>T</w:t>
      </w:r>
      <w:r w:rsidR="00B06113">
        <w:rPr>
          <w:rFonts w:ascii="Calibri" w:hAnsi="Calibri" w:cs="Calibri"/>
        </w:rPr>
        <w:t>he</w:t>
      </w:r>
      <w:r>
        <w:rPr>
          <w:rFonts w:ascii="Calibri" w:hAnsi="Calibri" w:cs="Calibri"/>
        </w:rPr>
        <w:t xml:space="preserve"> </w:t>
      </w:r>
      <w:r w:rsidR="003D1DD3">
        <w:rPr>
          <w:rFonts w:ascii="Calibri" w:hAnsi="Calibri" w:cs="Calibri"/>
        </w:rPr>
        <w:t>c</w:t>
      </w:r>
      <w:r w:rsidR="00B06113">
        <w:rPr>
          <w:rFonts w:ascii="Calibri" w:hAnsi="Calibri" w:cs="Calibri"/>
        </w:rPr>
        <w:t>ommittee</w:t>
      </w:r>
      <w:r>
        <w:rPr>
          <w:rFonts w:ascii="Calibri" w:hAnsi="Calibri" w:cs="Calibri"/>
        </w:rPr>
        <w:t xml:space="preserve"> </w:t>
      </w:r>
      <w:r w:rsidRPr="005A52D1">
        <w:rPr>
          <w:rFonts w:ascii="Calibri" w:hAnsi="Calibri" w:cs="Calibri"/>
          <w:u w:val="single"/>
        </w:rPr>
        <w:t>agreed</w:t>
      </w:r>
      <w:r w:rsidR="00B06113">
        <w:rPr>
          <w:rFonts w:ascii="Calibri" w:hAnsi="Calibri" w:cs="Calibri"/>
        </w:rPr>
        <w:t xml:space="preserve"> </w:t>
      </w:r>
      <w:r>
        <w:rPr>
          <w:rFonts w:ascii="Calibri" w:hAnsi="Calibri" w:cs="Calibri"/>
        </w:rPr>
        <w:t xml:space="preserve">that there is a requirement for them to produce </w:t>
      </w:r>
      <w:r w:rsidR="00B06113">
        <w:rPr>
          <w:rFonts w:ascii="Calibri" w:hAnsi="Calibri" w:cs="Calibri"/>
        </w:rPr>
        <w:t>a five page</w:t>
      </w:r>
      <w:r>
        <w:rPr>
          <w:rFonts w:ascii="Calibri" w:hAnsi="Calibri" w:cs="Calibri"/>
        </w:rPr>
        <w:t xml:space="preserve"> strategic</w:t>
      </w:r>
      <w:r w:rsidR="00B06113">
        <w:rPr>
          <w:rFonts w:ascii="Calibri" w:hAnsi="Calibri" w:cs="Calibri"/>
        </w:rPr>
        <w:t xml:space="preserve"> document that </w:t>
      </w:r>
      <w:r w:rsidR="00B93004">
        <w:rPr>
          <w:rFonts w:ascii="Calibri" w:hAnsi="Calibri" w:cs="Calibri"/>
        </w:rPr>
        <w:t xml:space="preserve">is </w:t>
      </w:r>
      <w:r w:rsidR="00B06113">
        <w:rPr>
          <w:rFonts w:ascii="Calibri" w:hAnsi="Calibri" w:cs="Calibri"/>
        </w:rPr>
        <w:t xml:space="preserve">focused on </w:t>
      </w:r>
      <w:r>
        <w:rPr>
          <w:rFonts w:ascii="Calibri" w:hAnsi="Calibri" w:cs="Calibri"/>
        </w:rPr>
        <w:t>the C</w:t>
      </w:r>
      <w:r w:rsidR="00B06113">
        <w:rPr>
          <w:rFonts w:ascii="Calibri" w:hAnsi="Calibri" w:cs="Calibri"/>
        </w:rPr>
        <w:t>ommittee</w:t>
      </w:r>
      <w:r>
        <w:rPr>
          <w:rFonts w:ascii="Calibri" w:hAnsi="Calibri" w:cs="Calibri"/>
        </w:rPr>
        <w:t>’s</w:t>
      </w:r>
      <w:r w:rsidR="00B06113">
        <w:rPr>
          <w:rFonts w:ascii="Calibri" w:hAnsi="Calibri" w:cs="Calibri"/>
        </w:rPr>
        <w:t xml:space="preserve"> </w:t>
      </w:r>
      <w:r w:rsidR="00B93004">
        <w:rPr>
          <w:rFonts w:ascii="Calibri" w:hAnsi="Calibri" w:cs="Calibri"/>
        </w:rPr>
        <w:t xml:space="preserve">approach to its investment recommendations and advisory role. </w:t>
      </w:r>
      <w:r w:rsidR="00B06113">
        <w:rPr>
          <w:rFonts w:ascii="Calibri" w:hAnsi="Calibri" w:cs="Calibri"/>
        </w:rPr>
        <w:t xml:space="preserve">This summary will form the foundations for other Committee communication tools such as the website and fact sheets.  </w:t>
      </w:r>
    </w:p>
    <w:p w:rsidR="009C4000" w:rsidRDefault="00B93004" w:rsidP="00F61CAF">
      <w:pPr>
        <w:spacing w:before="120" w:line="276" w:lineRule="auto"/>
        <w:ind w:left="574"/>
        <w:rPr>
          <w:rFonts w:ascii="Calibri" w:hAnsi="Calibri" w:cs="Calibri"/>
        </w:rPr>
      </w:pPr>
      <w:r>
        <w:rPr>
          <w:rFonts w:ascii="Calibri" w:hAnsi="Calibri" w:cs="Calibri"/>
        </w:rPr>
        <w:t xml:space="preserve">The </w:t>
      </w:r>
      <w:r w:rsidR="003D1DD3">
        <w:rPr>
          <w:rFonts w:ascii="Calibri" w:hAnsi="Calibri" w:cs="Calibri"/>
        </w:rPr>
        <w:t>c</w:t>
      </w:r>
      <w:r>
        <w:rPr>
          <w:rFonts w:ascii="Calibri" w:hAnsi="Calibri" w:cs="Calibri"/>
        </w:rPr>
        <w:t>ommittee described this framework in full. This will be translated into a document for consideration at the May 2012 meeting.</w:t>
      </w:r>
    </w:p>
    <w:p w:rsidR="00F85237" w:rsidRDefault="00F85237" w:rsidP="00F85237">
      <w:pPr>
        <w:spacing w:line="276" w:lineRule="auto"/>
        <w:ind w:left="1224"/>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F85237" w:rsidRPr="00E43DE4" w:rsidTr="00F85237">
        <w:trPr>
          <w:trHeight w:val="700"/>
        </w:trPr>
        <w:tc>
          <w:tcPr>
            <w:tcW w:w="9242" w:type="dxa"/>
          </w:tcPr>
          <w:p w:rsidR="00F85237" w:rsidRPr="00E43DE4" w:rsidRDefault="00F85237" w:rsidP="00F85237">
            <w:pPr>
              <w:spacing w:line="276" w:lineRule="auto"/>
              <w:rPr>
                <w:rFonts w:ascii="Calibri" w:hAnsi="Calibri" w:cs="Calibri"/>
                <w:b/>
                <w:i/>
              </w:rPr>
            </w:pPr>
            <w:r w:rsidRPr="00E43DE4">
              <w:rPr>
                <w:rFonts w:ascii="Calibri" w:hAnsi="Calibri" w:cs="Calibri"/>
                <w:b/>
                <w:i/>
              </w:rPr>
              <w:t xml:space="preserve">Action Arising </w:t>
            </w:r>
          </w:p>
          <w:p w:rsidR="00F85237" w:rsidRPr="00E43DE4" w:rsidRDefault="00F85237" w:rsidP="004D72B4">
            <w:pPr>
              <w:spacing w:line="276" w:lineRule="auto"/>
              <w:rPr>
                <w:rFonts w:ascii="Calibri" w:hAnsi="Calibri" w:cs="Calibri"/>
                <w:i/>
              </w:rPr>
            </w:pPr>
            <w:r>
              <w:rPr>
                <w:rFonts w:ascii="Calibri" w:hAnsi="Calibri" w:cs="Calibri"/>
                <w:b/>
                <w:i/>
              </w:rPr>
              <w:t xml:space="preserve">180412 </w:t>
            </w:r>
            <w:r w:rsidRPr="00F61CAF">
              <w:rPr>
                <w:rFonts w:ascii="Calibri" w:hAnsi="Calibri" w:cs="Calibri"/>
                <w:b/>
                <w:i/>
              </w:rPr>
              <w:t>–</w:t>
            </w:r>
            <w:r w:rsidR="004D72B4">
              <w:rPr>
                <w:rFonts w:ascii="Calibri" w:hAnsi="Calibri" w:cs="Calibri"/>
                <w:b/>
                <w:i/>
              </w:rPr>
              <w:t>5</w:t>
            </w:r>
            <w:r w:rsidRPr="00F61CAF">
              <w:rPr>
                <w:rFonts w:ascii="Calibri" w:hAnsi="Calibri" w:cs="Calibri"/>
                <w:b/>
                <w:i/>
              </w:rPr>
              <w:t xml:space="preserve"> </w:t>
            </w:r>
            <w:r w:rsidR="00F3670B" w:rsidRPr="00F3670B">
              <w:rPr>
                <w:rFonts w:ascii="Calibri" w:hAnsi="Calibri" w:cs="Calibri"/>
                <w:i/>
              </w:rPr>
              <w:t>A</w:t>
            </w:r>
            <w:r w:rsidRPr="00103F2D">
              <w:rPr>
                <w:rFonts w:ascii="Calibri" w:hAnsi="Calibri" w:cs="Calibri"/>
                <w:i/>
              </w:rPr>
              <w:t xml:space="preserve"> five page strategic framework to be considered at the May meeting.</w:t>
            </w:r>
          </w:p>
        </w:tc>
      </w:tr>
    </w:tbl>
    <w:p w:rsidR="00F85237" w:rsidRDefault="00F85237" w:rsidP="00ED4064">
      <w:pPr>
        <w:spacing w:line="276" w:lineRule="auto"/>
        <w:ind w:left="574"/>
        <w:rPr>
          <w:rFonts w:ascii="Calibri" w:hAnsi="Calibri" w:cs="Calibri"/>
        </w:rPr>
      </w:pPr>
    </w:p>
    <w:p w:rsidR="00126C12" w:rsidRPr="00126C12" w:rsidRDefault="00126C12" w:rsidP="00ED4064">
      <w:pPr>
        <w:spacing w:line="276" w:lineRule="auto"/>
        <w:ind w:left="574"/>
        <w:rPr>
          <w:rFonts w:ascii="Calibri" w:hAnsi="Calibri" w:cs="Calibri"/>
          <w:b/>
        </w:rPr>
      </w:pPr>
      <w:r w:rsidRPr="00126C12">
        <w:rPr>
          <w:rFonts w:ascii="Calibri" w:hAnsi="Calibri" w:cs="Calibri"/>
          <w:b/>
        </w:rPr>
        <w:t>Report on trip to USA by Prof</w:t>
      </w:r>
      <w:r w:rsidR="00F3670B">
        <w:rPr>
          <w:rFonts w:ascii="Calibri" w:hAnsi="Calibri" w:cs="Calibri"/>
          <w:b/>
        </w:rPr>
        <w:t>essor</w:t>
      </w:r>
      <w:r w:rsidRPr="00126C12">
        <w:rPr>
          <w:rFonts w:ascii="Calibri" w:hAnsi="Calibri" w:cs="Calibri"/>
          <w:b/>
        </w:rPr>
        <w:t xml:space="preserve"> Simmons</w:t>
      </w:r>
    </w:p>
    <w:p w:rsidR="00E433CF" w:rsidRDefault="00511B32" w:rsidP="0054452F">
      <w:pPr>
        <w:spacing w:before="120" w:line="276" w:lineRule="auto"/>
        <w:ind w:left="574"/>
        <w:rPr>
          <w:rFonts w:ascii="Calibri" w:hAnsi="Calibri" w:cs="Calibri"/>
        </w:rPr>
      </w:pPr>
      <w:r>
        <w:rPr>
          <w:rFonts w:ascii="Calibri" w:hAnsi="Calibri" w:cs="Calibri"/>
        </w:rPr>
        <w:t xml:space="preserve">The Chair </w:t>
      </w:r>
      <w:r w:rsidR="00E433CF">
        <w:rPr>
          <w:rFonts w:ascii="Calibri" w:hAnsi="Calibri" w:cs="Calibri"/>
        </w:rPr>
        <w:t xml:space="preserve">reported on his </w:t>
      </w:r>
      <w:r w:rsidR="00F85237">
        <w:rPr>
          <w:rFonts w:ascii="Calibri" w:hAnsi="Calibri" w:cs="Calibri"/>
        </w:rPr>
        <w:t xml:space="preserve">recent </w:t>
      </w:r>
      <w:r w:rsidR="00E433CF">
        <w:rPr>
          <w:rFonts w:ascii="Calibri" w:hAnsi="Calibri" w:cs="Calibri"/>
        </w:rPr>
        <w:t>trip to</w:t>
      </w:r>
      <w:r>
        <w:rPr>
          <w:rFonts w:ascii="Calibri" w:hAnsi="Calibri" w:cs="Calibri"/>
        </w:rPr>
        <w:t xml:space="preserve"> the</w:t>
      </w:r>
      <w:r w:rsidR="00E433CF">
        <w:rPr>
          <w:rFonts w:ascii="Calibri" w:hAnsi="Calibri" w:cs="Calibri"/>
        </w:rPr>
        <w:t xml:space="preserve"> U</w:t>
      </w:r>
      <w:r>
        <w:rPr>
          <w:rFonts w:ascii="Calibri" w:hAnsi="Calibri" w:cs="Calibri"/>
        </w:rPr>
        <w:t xml:space="preserve">nited </w:t>
      </w:r>
      <w:r w:rsidR="00E433CF">
        <w:rPr>
          <w:rFonts w:ascii="Calibri" w:hAnsi="Calibri" w:cs="Calibri"/>
        </w:rPr>
        <w:t>S</w:t>
      </w:r>
      <w:r>
        <w:rPr>
          <w:rFonts w:ascii="Calibri" w:hAnsi="Calibri" w:cs="Calibri"/>
        </w:rPr>
        <w:t>tates of America</w:t>
      </w:r>
      <w:r w:rsidR="00E433CF">
        <w:rPr>
          <w:rFonts w:ascii="Calibri" w:hAnsi="Calibri" w:cs="Calibri"/>
        </w:rPr>
        <w:t xml:space="preserve"> to revi</w:t>
      </w:r>
      <w:r>
        <w:rPr>
          <w:rFonts w:ascii="Calibri" w:hAnsi="Calibri" w:cs="Calibri"/>
        </w:rPr>
        <w:t xml:space="preserve">ew what is happening </w:t>
      </w:r>
      <w:r w:rsidR="00F85237">
        <w:rPr>
          <w:rFonts w:ascii="Calibri" w:hAnsi="Calibri" w:cs="Calibri"/>
        </w:rPr>
        <w:t>in the</w:t>
      </w:r>
      <w:r>
        <w:rPr>
          <w:rFonts w:ascii="Calibri" w:hAnsi="Calibri" w:cs="Calibri"/>
        </w:rPr>
        <w:t xml:space="preserve"> coal seam gas </w:t>
      </w:r>
      <w:r w:rsidR="00E433CF">
        <w:rPr>
          <w:rFonts w:ascii="Calibri" w:hAnsi="Calibri" w:cs="Calibri"/>
        </w:rPr>
        <w:t>and coal mining</w:t>
      </w:r>
      <w:r w:rsidR="00F85237">
        <w:rPr>
          <w:rFonts w:ascii="Calibri" w:hAnsi="Calibri" w:cs="Calibri"/>
        </w:rPr>
        <w:t xml:space="preserve"> sectors</w:t>
      </w:r>
      <w:r w:rsidR="00D81D2F">
        <w:rPr>
          <w:rFonts w:ascii="Calibri" w:hAnsi="Calibri" w:cs="Calibri"/>
        </w:rPr>
        <w:t xml:space="preserve"> and the</w:t>
      </w:r>
      <w:r w:rsidR="00E433CF">
        <w:rPr>
          <w:rFonts w:ascii="Calibri" w:hAnsi="Calibri" w:cs="Calibri"/>
        </w:rPr>
        <w:t xml:space="preserve"> increasing shale gas ex</w:t>
      </w:r>
      <w:r w:rsidR="00DF63A1">
        <w:rPr>
          <w:rFonts w:ascii="Calibri" w:hAnsi="Calibri" w:cs="Calibri"/>
        </w:rPr>
        <w:t>p</w:t>
      </w:r>
      <w:r w:rsidR="00E433CF">
        <w:rPr>
          <w:rFonts w:ascii="Calibri" w:hAnsi="Calibri" w:cs="Calibri"/>
        </w:rPr>
        <w:t>loration.</w:t>
      </w:r>
    </w:p>
    <w:p w:rsidR="005D124D" w:rsidRDefault="00CB6A6B" w:rsidP="0054452F">
      <w:pPr>
        <w:spacing w:before="120" w:line="276" w:lineRule="auto"/>
        <w:ind w:left="574"/>
        <w:rPr>
          <w:rFonts w:ascii="Calibri" w:hAnsi="Calibri" w:cs="Calibri"/>
        </w:rPr>
      </w:pPr>
      <w:r>
        <w:rPr>
          <w:rFonts w:ascii="Calibri" w:hAnsi="Calibri" w:cs="Calibri"/>
        </w:rPr>
        <w:t>Prof</w:t>
      </w:r>
      <w:r w:rsidR="00D81D2F">
        <w:rPr>
          <w:rFonts w:ascii="Calibri" w:hAnsi="Calibri" w:cs="Calibri"/>
        </w:rPr>
        <w:t>essor</w:t>
      </w:r>
      <w:r>
        <w:rPr>
          <w:rFonts w:ascii="Calibri" w:hAnsi="Calibri" w:cs="Calibri"/>
        </w:rPr>
        <w:t xml:space="preserve"> Simmons met </w:t>
      </w:r>
      <w:r w:rsidR="00E433CF">
        <w:rPr>
          <w:rFonts w:ascii="Calibri" w:hAnsi="Calibri" w:cs="Calibri"/>
        </w:rPr>
        <w:t>with various agencies including</w:t>
      </w:r>
      <w:r>
        <w:rPr>
          <w:rFonts w:ascii="Calibri" w:hAnsi="Calibri" w:cs="Calibri"/>
        </w:rPr>
        <w:t xml:space="preserve"> the</w:t>
      </w:r>
      <w:r w:rsidR="00E433CF">
        <w:rPr>
          <w:rFonts w:ascii="Calibri" w:hAnsi="Calibri" w:cs="Calibri"/>
        </w:rPr>
        <w:t xml:space="preserve"> </w:t>
      </w:r>
      <w:r w:rsidRPr="00CB6A6B">
        <w:rPr>
          <w:rFonts w:ascii="Calibri" w:hAnsi="Calibri" w:cs="Calibri"/>
        </w:rPr>
        <w:t>US E</w:t>
      </w:r>
      <w:r w:rsidR="00D81D2F">
        <w:rPr>
          <w:rFonts w:ascii="Calibri" w:hAnsi="Calibri" w:cs="Calibri"/>
        </w:rPr>
        <w:t xml:space="preserve">nvironment </w:t>
      </w:r>
      <w:r w:rsidRPr="00CB6A6B">
        <w:rPr>
          <w:rFonts w:ascii="Calibri" w:hAnsi="Calibri" w:cs="Calibri"/>
        </w:rPr>
        <w:t>P</w:t>
      </w:r>
      <w:r w:rsidR="00D81D2F">
        <w:rPr>
          <w:rFonts w:ascii="Calibri" w:hAnsi="Calibri" w:cs="Calibri"/>
        </w:rPr>
        <w:t xml:space="preserve">rotection </w:t>
      </w:r>
      <w:r w:rsidRPr="00CB6A6B">
        <w:rPr>
          <w:rFonts w:ascii="Calibri" w:hAnsi="Calibri" w:cs="Calibri"/>
        </w:rPr>
        <w:t>A</w:t>
      </w:r>
      <w:r w:rsidR="00D81D2F">
        <w:rPr>
          <w:rFonts w:ascii="Calibri" w:hAnsi="Calibri" w:cs="Calibri"/>
        </w:rPr>
        <w:t>gency</w:t>
      </w:r>
      <w:r w:rsidRPr="00CB6A6B">
        <w:rPr>
          <w:rFonts w:ascii="Calibri" w:hAnsi="Calibri" w:cs="Calibri"/>
        </w:rPr>
        <w:t>, the Bureau of Land Management</w:t>
      </w:r>
      <w:r>
        <w:rPr>
          <w:rFonts w:ascii="Calibri" w:hAnsi="Calibri" w:cs="Calibri"/>
        </w:rPr>
        <w:t xml:space="preserve"> and the Bureau of Economic Geology.</w:t>
      </w:r>
      <w:r w:rsidR="00103F2D">
        <w:rPr>
          <w:rFonts w:ascii="Calibri" w:hAnsi="Calibri" w:cs="Calibri"/>
        </w:rPr>
        <w:t xml:space="preserve">  </w:t>
      </w:r>
    </w:p>
    <w:p w:rsidR="005D124D" w:rsidRDefault="00F3670B" w:rsidP="0054452F">
      <w:pPr>
        <w:spacing w:before="120" w:line="276" w:lineRule="auto"/>
        <w:ind w:left="574"/>
        <w:rPr>
          <w:rFonts w:ascii="Calibri" w:hAnsi="Calibri" w:cs="Calibri"/>
        </w:rPr>
      </w:pPr>
      <w:r>
        <w:rPr>
          <w:rFonts w:ascii="Calibri" w:hAnsi="Calibri" w:cs="Calibri"/>
        </w:rPr>
        <w:t xml:space="preserve">Dr </w:t>
      </w:r>
      <w:r w:rsidR="003D1DD3">
        <w:rPr>
          <w:rFonts w:ascii="Calibri" w:hAnsi="Calibri" w:cs="Calibri"/>
        </w:rPr>
        <w:t>William</w:t>
      </w:r>
      <w:r w:rsidR="005D124D">
        <w:rPr>
          <w:rFonts w:ascii="Calibri" w:hAnsi="Calibri" w:cs="Calibri"/>
        </w:rPr>
        <w:t xml:space="preserve"> Fisher </w:t>
      </w:r>
      <w:r w:rsidR="000307B4">
        <w:rPr>
          <w:rFonts w:ascii="Calibri" w:hAnsi="Calibri" w:cs="Calibri"/>
        </w:rPr>
        <w:t>(Chair, Committee on Management and Effects of Coalbed Me</w:t>
      </w:r>
      <w:r w:rsidR="003D1DD3">
        <w:rPr>
          <w:rFonts w:ascii="Calibri" w:hAnsi="Calibri" w:cs="Calibri"/>
        </w:rPr>
        <w:t>thane Development and Produced W</w:t>
      </w:r>
      <w:r w:rsidR="000307B4">
        <w:rPr>
          <w:rFonts w:ascii="Calibri" w:hAnsi="Calibri" w:cs="Calibri"/>
        </w:rPr>
        <w:t xml:space="preserve">ater in the Western United States) from the University of Texas </w:t>
      </w:r>
      <w:r w:rsidR="005D124D">
        <w:rPr>
          <w:rFonts w:ascii="Calibri" w:hAnsi="Calibri" w:cs="Calibri"/>
        </w:rPr>
        <w:t>will be</w:t>
      </w:r>
      <w:r w:rsidR="000307B4">
        <w:rPr>
          <w:rFonts w:ascii="Calibri" w:hAnsi="Calibri" w:cs="Calibri"/>
        </w:rPr>
        <w:t xml:space="preserve"> visiting Australia</w:t>
      </w:r>
      <w:r w:rsidR="005D124D">
        <w:rPr>
          <w:rFonts w:ascii="Calibri" w:hAnsi="Calibri" w:cs="Calibri"/>
        </w:rPr>
        <w:t xml:space="preserve"> July</w:t>
      </w:r>
      <w:r w:rsidR="000307B4">
        <w:rPr>
          <w:rFonts w:ascii="Calibri" w:hAnsi="Calibri" w:cs="Calibri"/>
        </w:rPr>
        <w:t xml:space="preserve"> 2012 and </w:t>
      </w:r>
      <w:r>
        <w:rPr>
          <w:rFonts w:ascii="Calibri" w:hAnsi="Calibri" w:cs="Calibri"/>
        </w:rPr>
        <w:t xml:space="preserve">it was agreed that he be invited to speak to the </w:t>
      </w:r>
      <w:r w:rsidR="003D1DD3">
        <w:rPr>
          <w:rFonts w:ascii="Calibri" w:hAnsi="Calibri" w:cs="Calibri"/>
        </w:rPr>
        <w:t>c</w:t>
      </w:r>
      <w:r w:rsidR="005D124D">
        <w:rPr>
          <w:rFonts w:ascii="Calibri" w:hAnsi="Calibri" w:cs="Calibri"/>
        </w:rPr>
        <w:t>ommittee</w:t>
      </w:r>
      <w:r w:rsidR="000307B4">
        <w:rPr>
          <w:rFonts w:ascii="Calibri" w:hAnsi="Calibri" w:cs="Calibri"/>
        </w:rPr>
        <w:t xml:space="preserve"> about his experiences and synergies with </w:t>
      </w:r>
      <w:r w:rsidR="00C634BE">
        <w:rPr>
          <w:rFonts w:ascii="Calibri" w:hAnsi="Calibri" w:cs="Calibri"/>
        </w:rPr>
        <w:t xml:space="preserve">the development of the coal seam gas industry in </w:t>
      </w:r>
      <w:r w:rsidR="000307B4">
        <w:rPr>
          <w:rFonts w:ascii="Calibri" w:hAnsi="Calibri" w:cs="Calibri"/>
        </w:rPr>
        <w:t>Australia.</w:t>
      </w:r>
    </w:p>
    <w:p w:rsidR="0044048A" w:rsidRDefault="0044048A" w:rsidP="0044048A">
      <w:pPr>
        <w:spacing w:line="276" w:lineRule="auto"/>
        <w:ind w:left="574"/>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44048A" w:rsidRPr="00E43DE4" w:rsidTr="0044048A">
        <w:trPr>
          <w:trHeight w:val="700"/>
        </w:trPr>
        <w:tc>
          <w:tcPr>
            <w:tcW w:w="9242" w:type="dxa"/>
          </w:tcPr>
          <w:p w:rsidR="0044048A" w:rsidRPr="00E43DE4" w:rsidRDefault="0044048A" w:rsidP="0044048A">
            <w:pPr>
              <w:spacing w:line="276" w:lineRule="auto"/>
              <w:rPr>
                <w:rFonts w:ascii="Calibri" w:hAnsi="Calibri" w:cs="Calibri"/>
                <w:b/>
                <w:i/>
              </w:rPr>
            </w:pPr>
            <w:r w:rsidRPr="00E43DE4">
              <w:rPr>
                <w:rFonts w:ascii="Calibri" w:hAnsi="Calibri" w:cs="Calibri"/>
                <w:b/>
                <w:i/>
              </w:rPr>
              <w:t xml:space="preserve">Action Arising </w:t>
            </w:r>
          </w:p>
          <w:p w:rsidR="00C751F6" w:rsidRDefault="0044048A" w:rsidP="00C751F6">
            <w:pPr>
              <w:spacing w:line="276" w:lineRule="auto"/>
              <w:rPr>
                <w:rFonts w:ascii="Calibri" w:hAnsi="Calibri" w:cs="Calibri"/>
                <w:i/>
              </w:rPr>
            </w:pPr>
            <w:r w:rsidRPr="00103F2D">
              <w:rPr>
                <w:rFonts w:ascii="Calibri" w:hAnsi="Calibri" w:cs="Calibri"/>
                <w:b/>
                <w:i/>
              </w:rPr>
              <w:t>180412</w:t>
            </w:r>
            <w:r w:rsidRPr="00103F2D">
              <w:rPr>
                <w:rFonts w:ascii="Calibri" w:hAnsi="Calibri" w:cs="Calibri"/>
                <w:i/>
              </w:rPr>
              <w:t xml:space="preserve"> </w:t>
            </w:r>
            <w:r w:rsidRPr="00F61CAF">
              <w:rPr>
                <w:rFonts w:ascii="Calibri" w:hAnsi="Calibri" w:cs="Calibri"/>
                <w:b/>
                <w:i/>
              </w:rPr>
              <w:t>–</w:t>
            </w:r>
            <w:r w:rsidR="004D72B4">
              <w:rPr>
                <w:rFonts w:ascii="Calibri" w:hAnsi="Calibri" w:cs="Calibri"/>
                <w:b/>
                <w:i/>
              </w:rPr>
              <w:t>6</w:t>
            </w:r>
            <w:r w:rsidRPr="00103F2D">
              <w:rPr>
                <w:rFonts w:ascii="Calibri" w:hAnsi="Calibri" w:cs="Calibri"/>
                <w:i/>
              </w:rPr>
              <w:t xml:space="preserve"> </w:t>
            </w:r>
            <w:r w:rsidR="00C751F6">
              <w:rPr>
                <w:rFonts w:ascii="Calibri" w:hAnsi="Calibri" w:cs="Calibri"/>
                <w:i/>
              </w:rPr>
              <w:t>The Chair in conjunction with the Office of Water Science to d</w:t>
            </w:r>
            <w:r w:rsidRPr="00103F2D">
              <w:rPr>
                <w:rFonts w:ascii="Calibri" w:hAnsi="Calibri" w:cs="Calibri"/>
                <w:i/>
              </w:rPr>
              <w:t xml:space="preserve">evelop a program for </w:t>
            </w:r>
            <w:r w:rsidR="003D1DD3">
              <w:rPr>
                <w:rFonts w:ascii="Calibri" w:hAnsi="Calibri" w:cs="Calibri"/>
                <w:i/>
              </w:rPr>
              <w:t>Dr</w:t>
            </w:r>
            <w:r w:rsidRPr="00103F2D">
              <w:rPr>
                <w:rFonts w:ascii="Calibri" w:hAnsi="Calibri" w:cs="Calibri"/>
                <w:i/>
              </w:rPr>
              <w:t xml:space="preserve"> Fisher</w:t>
            </w:r>
            <w:r w:rsidR="00C751F6">
              <w:rPr>
                <w:rFonts w:ascii="Calibri" w:hAnsi="Calibri" w:cs="Calibri"/>
                <w:i/>
              </w:rPr>
              <w:t>’s Australian visit</w:t>
            </w:r>
            <w:r w:rsidRPr="00103F2D">
              <w:rPr>
                <w:rFonts w:ascii="Calibri" w:hAnsi="Calibri" w:cs="Calibri"/>
                <w:i/>
              </w:rPr>
              <w:t xml:space="preserve"> to ensure good information sharing.  </w:t>
            </w:r>
          </w:p>
          <w:p w:rsidR="0044048A" w:rsidRPr="00E43DE4" w:rsidRDefault="00C751F6" w:rsidP="004D72B4">
            <w:pPr>
              <w:spacing w:line="276" w:lineRule="auto"/>
              <w:rPr>
                <w:rFonts w:ascii="Calibri" w:hAnsi="Calibri" w:cs="Calibri"/>
                <w:i/>
              </w:rPr>
            </w:pPr>
            <w:r w:rsidRPr="00103F2D">
              <w:rPr>
                <w:rFonts w:ascii="Calibri" w:hAnsi="Calibri" w:cs="Calibri"/>
                <w:b/>
                <w:i/>
              </w:rPr>
              <w:t>180412</w:t>
            </w:r>
            <w:r w:rsidRPr="00F61CAF">
              <w:rPr>
                <w:rFonts w:ascii="Calibri" w:hAnsi="Calibri" w:cs="Calibri"/>
                <w:b/>
                <w:i/>
              </w:rPr>
              <w:t xml:space="preserve"> –</w:t>
            </w:r>
            <w:r w:rsidR="004D72B4">
              <w:rPr>
                <w:rFonts w:ascii="Calibri" w:hAnsi="Calibri" w:cs="Calibri"/>
                <w:b/>
                <w:i/>
              </w:rPr>
              <w:t>7</w:t>
            </w:r>
            <w:r w:rsidRPr="00F61CAF">
              <w:rPr>
                <w:rFonts w:ascii="Calibri" w:hAnsi="Calibri" w:cs="Calibri"/>
                <w:b/>
                <w:i/>
              </w:rPr>
              <w:t xml:space="preserve"> </w:t>
            </w:r>
            <w:r>
              <w:rPr>
                <w:rFonts w:ascii="Calibri" w:hAnsi="Calibri" w:cs="Calibri"/>
                <w:i/>
              </w:rPr>
              <w:t xml:space="preserve">The Office of Water Science to provide the </w:t>
            </w:r>
            <w:r w:rsidR="003D1DD3">
              <w:rPr>
                <w:rFonts w:ascii="Calibri" w:hAnsi="Calibri" w:cs="Calibri"/>
                <w:i/>
              </w:rPr>
              <w:t>c</w:t>
            </w:r>
            <w:r>
              <w:rPr>
                <w:rFonts w:ascii="Calibri" w:hAnsi="Calibri" w:cs="Calibri"/>
                <w:i/>
              </w:rPr>
              <w:t>ommittee with advice on</w:t>
            </w:r>
            <w:r w:rsidR="00D129DE">
              <w:rPr>
                <w:rFonts w:ascii="Calibri" w:hAnsi="Calibri" w:cs="Calibri"/>
                <w:i/>
              </w:rPr>
              <w:t xml:space="preserve"> a</w:t>
            </w:r>
            <w:r>
              <w:rPr>
                <w:rFonts w:ascii="Calibri" w:hAnsi="Calibri" w:cs="Calibri"/>
                <w:i/>
              </w:rPr>
              <w:t xml:space="preserve"> </w:t>
            </w:r>
            <w:r w:rsidR="00D129DE">
              <w:rPr>
                <w:rFonts w:ascii="Calibri" w:hAnsi="Calibri" w:cs="Calibri"/>
                <w:i/>
              </w:rPr>
              <w:t xml:space="preserve">proposed approach to </w:t>
            </w:r>
            <w:r>
              <w:rPr>
                <w:rFonts w:ascii="Calibri" w:hAnsi="Calibri" w:cs="Calibri"/>
                <w:i/>
              </w:rPr>
              <w:t>‘sabbatical</w:t>
            </w:r>
            <w:r w:rsidR="00D129DE">
              <w:rPr>
                <w:rFonts w:ascii="Calibri" w:hAnsi="Calibri" w:cs="Calibri"/>
                <w:i/>
              </w:rPr>
              <w:t>s</w:t>
            </w:r>
            <w:r>
              <w:rPr>
                <w:rFonts w:ascii="Calibri" w:hAnsi="Calibri" w:cs="Calibri"/>
                <w:i/>
              </w:rPr>
              <w:t xml:space="preserve">’ and </w:t>
            </w:r>
            <w:r w:rsidR="0044048A" w:rsidRPr="00103F2D">
              <w:rPr>
                <w:rFonts w:ascii="Calibri" w:hAnsi="Calibri" w:cs="Calibri"/>
                <w:i/>
              </w:rPr>
              <w:t xml:space="preserve">visiting scholars </w:t>
            </w:r>
            <w:r>
              <w:rPr>
                <w:rFonts w:ascii="Calibri" w:hAnsi="Calibri" w:cs="Calibri"/>
                <w:i/>
              </w:rPr>
              <w:t>(</w:t>
            </w:r>
            <w:r w:rsidR="0044048A" w:rsidRPr="00103F2D">
              <w:rPr>
                <w:rFonts w:ascii="Calibri" w:hAnsi="Calibri" w:cs="Calibri"/>
                <w:i/>
              </w:rPr>
              <w:t>4 weeks to 12 months)</w:t>
            </w:r>
            <w:r>
              <w:rPr>
                <w:rFonts w:ascii="Calibri" w:hAnsi="Calibri" w:cs="Calibri"/>
                <w:i/>
              </w:rPr>
              <w:t xml:space="preserve"> </w:t>
            </w:r>
            <w:r w:rsidR="00D129DE">
              <w:rPr>
                <w:rFonts w:ascii="Calibri" w:hAnsi="Calibri" w:cs="Calibri"/>
                <w:i/>
              </w:rPr>
              <w:t>to assist with Australian based</w:t>
            </w:r>
            <w:r>
              <w:rPr>
                <w:rFonts w:ascii="Calibri" w:hAnsi="Calibri" w:cs="Calibri"/>
                <w:i/>
              </w:rPr>
              <w:t xml:space="preserve"> stud</w:t>
            </w:r>
            <w:r w:rsidR="00D129DE">
              <w:rPr>
                <w:rFonts w:ascii="Calibri" w:hAnsi="Calibri" w:cs="Calibri"/>
                <w:i/>
              </w:rPr>
              <w:t xml:space="preserve">ies </w:t>
            </w:r>
            <w:r>
              <w:rPr>
                <w:rFonts w:ascii="Calibri" w:hAnsi="Calibri" w:cs="Calibri"/>
                <w:i/>
              </w:rPr>
              <w:t>on c</w:t>
            </w:r>
            <w:r w:rsidR="0044048A" w:rsidRPr="00103F2D">
              <w:rPr>
                <w:rFonts w:ascii="Calibri" w:hAnsi="Calibri" w:cs="Calibri"/>
                <w:i/>
              </w:rPr>
              <w:t>oal seam</w:t>
            </w:r>
            <w:r>
              <w:rPr>
                <w:rFonts w:ascii="Calibri" w:hAnsi="Calibri" w:cs="Calibri"/>
                <w:i/>
              </w:rPr>
              <w:t xml:space="preserve"> gas</w:t>
            </w:r>
            <w:r w:rsidR="0044048A" w:rsidRPr="00103F2D">
              <w:rPr>
                <w:rFonts w:ascii="Calibri" w:hAnsi="Calibri" w:cs="Calibri"/>
                <w:i/>
              </w:rPr>
              <w:t>, methane and</w:t>
            </w:r>
            <w:r w:rsidR="0054452F">
              <w:rPr>
                <w:rFonts w:ascii="Calibri" w:hAnsi="Calibri" w:cs="Calibri"/>
                <w:i/>
              </w:rPr>
              <w:t xml:space="preserve"> coal</w:t>
            </w:r>
            <w:r w:rsidR="0044048A" w:rsidRPr="00103F2D">
              <w:rPr>
                <w:rFonts w:ascii="Calibri" w:hAnsi="Calibri" w:cs="Calibri"/>
                <w:i/>
              </w:rPr>
              <w:t xml:space="preserve"> mining</w:t>
            </w:r>
            <w:r>
              <w:rPr>
                <w:rFonts w:ascii="Calibri" w:hAnsi="Calibri" w:cs="Calibri"/>
                <w:i/>
              </w:rPr>
              <w:t xml:space="preserve"> practices</w:t>
            </w:r>
            <w:r w:rsidR="0044048A" w:rsidRPr="00103F2D">
              <w:rPr>
                <w:rFonts w:ascii="Calibri" w:hAnsi="Calibri" w:cs="Calibri"/>
                <w:i/>
              </w:rPr>
              <w:t>.</w:t>
            </w:r>
          </w:p>
        </w:tc>
      </w:tr>
    </w:tbl>
    <w:p w:rsidR="0044048A" w:rsidRDefault="0044048A" w:rsidP="00ED4064">
      <w:pPr>
        <w:spacing w:line="276" w:lineRule="auto"/>
        <w:ind w:left="574"/>
        <w:rPr>
          <w:rFonts w:ascii="Calibri" w:hAnsi="Calibri" w:cs="Calibri"/>
        </w:rPr>
      </w:pPr>
    </w:p>
    <w:p w:rsidR="0071625D" w:rsidRPr="00AD3298" w:rsidRDefault="0071625D" w:rsidP="0071625D">
      <w:pPr>
        <w:numPr>
          <w:ilvl w:val="0"/>
          <w:numId w:val="32"/>
        </w:numPr>
        <w:spacing w:line="276" w:lineRule="auto"/>
        <w:rPr>
          <w:rFonts w:ascii="Calibri" w:hAnsi="Calibri" w:cs="Calibri"/>
        </w:rPr>
      </w:pPr>
      <w:r w:rsidRPr="00AD3298">
        <w:rPr>
          <w:rFonts w:ascii="Calibri" w:hAnsi="Calibri" w:cs="Calibri"/>
          <w:b/>
        </w:rPr>
        <w:t>Strategic</w:t>
      </w:r>
      <w:r>
        <w:rPr>
          <w:rFonts w:ascii="Calibri" w:hAnsi="Calibri" w:cs="Calibri"/>
          <w:b/>
        </w:rPr>
        <w:t xml:space="preserve"> framework cont</w:t>
      </w:r>
      <w:r w:rsidR="00D129DE">
        <w:rPr>
          <w:rFonts w:ascii="Calibri" w:hAnsi="Calibri" w:cs="Calibri"/>
          <w:b/>
        </w:rPr>
        <w:t>inued</w:t>
      </w:r>
    </w:p>
    <w:p w:rsidR="0071625D" w:rsidRPr="00AD3298" w:rsidRDefault="0071625D" w:rsidP="0071625D">
      <w:pPr>
        <w:numPr>
          <w:ilvl w:val="1"/>
          <w:numId w:val="35"/>
        </w:numPr>
        <w:spacing w:line="276" w:lineRule="auto"/>
        <w:rPr>
          <w:rFonts w:ascii="Calibri" w:hAnsi="Calibri" w:cs="Calibri"/>
        </w:rPr>
      </w:pPr>
      <w:r>
        <w:rPr>
          <w:rFonts w:ascii="Calibri" w:hAnsi="Calibri" w:cs="Calibri"/>
          <w:u w:val="single"/>
        </w:rPr>
        <w:t>Progress of the request for tender</w:t>
      </w:r>
    </w:p>
    <w:p w:rsidR="0071625D" w:rsidRDefault="0071625D" w:rsidP="0071625D">
      <w:pPr>
        <w:spacing w:line="276" w:lineRule="auto"/>
        <w:ind w:left="858"/>
        <w:rPr>
          <w:rFonts w:ascii="Calibri" w:hAnsi="Calibri" w:cs="Calibri"/>
          <w:color w:val="FF0000"/>
        </w:rPr>
      </w:pPr>
      <w:r w:rsidRPr="00AD3298">
        <w:rPr>
          <w:rFonts w:ascii="Calibri" w:hAnsi="Calibri" w:cs="Calibri"/>
        </w:rPr>
        <w:t xml:space="preserve">A verbal </w:t>
      </w:r>
      <w:r>
        <w:rPr>
          <w:rFonts w:ascii="Calibri" w:hAnsi="Calibri" w:cs="Calibri"/>
        </w:rPr>
        <w:t xml:space="preserve">update from </w:t>
      </w:r>
      <w:r w:rsidR="00B06113">
        <w:rPr>
          <w:rFonts w:ascii="Calibri" w:hAnsi="Calibri" w:cs="Calibri"/>
        </w:rPr>
        <w:t>Ms Finger</w:t>
      </w:r>
      <w:r>
        <w:rPr>
          <w:rFonts w:ascii="Calibri" w:hAnsi="Calibri" w:cs="Calibri"/>
        </w:rPr>
        <w:t xml:space="preserve"> was received for this item.  The </w:t>
      </w:r>
      <w:r w:rsidR="0044048A">
        <w:rPr>
          <w:rFonts w:ascii="Calibri" w:hAnsi="Calibri" w:cs="Calibri"/>
        </w:rPr>
        <w:t xml:space="preserve">report is expected to be finalised shortly and </w:t>
      </w:r>
      <w:r w:rsidR="00D129DE">
        <w:rPr>
          <w:rFonts w:ascii="Calibri" w:hAnsi="Calibri" w:cs="Calibri"/>
        </w:rPr>
        <w:t xml:space="preserve">outcomes </w:t>
      </w:r>
      <w:r w:rsidR="0044048A">
        <w:rPr>
          <w:rFonts w:ascii="Calibri" w:hAnsi="Calibri" w:cs="Calibri"/>
        </w:rPr>
        <w:t xml:space="preserve">will be available for the May </w:t>
      </w:r>
      <w:r w:rsidR="00D129DE">
        <w:rPr>
          <w:rFonts w:ascii="Calibri" w:hAnsi="Calibri" w:cs="Calibri"/>
        </w:rPr>
        <w:t xml:space="preserve">2012 </w:t>
      </w:r>
      <w:r w:rsidR="0044048A">
        <w:rPr>
          <w:rFonts w:ascii="Calibri" w:hAnsi="Calibri" w:cs="Calibri"/>
        </w:rPr>
        <w:t>meeting.</w:t>
      </w:r>
    </w:p>
    <w:p w:rsidR="0071625D" w:rsidRDefault="0071625D" w:rsidP="0071625D">
      <w:pPr>
        <w:spacing w:line="276" w:lineRule="auto"/>
        <w:ind w:left="1224"/>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71625D" w:rsidRPr="00E43DE4" w:rsidTr="0071625D">
        <w:trPr>
          <w:trHeight w:val="700"/>
        </w:trPr>
        <w:tc>
          <w:tcPr>
            <w:tcW w:w="9242" w:type="dxa"/>
          </w:tcPr>
          <w:p w:rsidR="0071625D" w:rsidRPr="00E43DE4" w:rsidRDefault="0071625D" w:rsidP="0071625D">
            <w:pPr>
              <w:spacing w:line="276" w:lineRule="auto"/>
              <w:rPr>
                <w:rFonts w:ascii="Calibri" w:hAnsi="Calibri" w:cs="Calibri"/>
                <w:b/>
                <w:i/>
              </w:rPr>
            </w:pPr>
            <w:r w:rsidRPr="00E43DE4">
              <w:rPr>
                <w:rFonts w:ascii="Calibri" w:hAnsi="Calibri" w:cs="Calibri"/>
                <w:b/>
                <w:i/>
              </w:rPr>
              <w:t xml:space="preserve">Action Arising </w:t>
            </w:r>
          </w:p>
          <w:p w:rsidR="0071625D" w:rsidRPr="00E43DE4" w:rsidRDefault="0071625D" w:rsidP="00C634BE">
            <w:pPr>
              <w:spacing w:line="276" w:lineRule="auto"/>
              <w:rPr>
                <w:rFonts w:ascii="Calibri" w:hAnsi="Calibri" w:cs="Calibri"/>
                <w:i/>
              </w:rPr>
            </w:pPr>
            <w:r>
              <w:rPr>
                <w:rFonts w:ascii="Calibri" w:hAnsi="Calibri" w:cs="Calibri"/>
                <w:b/>
                <w:i/>
              </w:rPr>
              <w:t xml:space="preserve">180412 </w:t>
            </w:r>
            <w:r w:rsidRPr="00F61CAF">
              <w:rPr>
                <w:rFonts w:ascii="Calibri" w:hAnsi="Calibri" w:cs="Calibri"/>
                <w:b/>
                <w:i/>
              </w:rPr>
              <w:t>–</w:t>
            </w:r>
            <w:r w:rsidR="004D72B4">
              <w:rPr>
                <w:rFonts w:ascii="Calibri" w:hAnsi="Calibri" w:cs="Calibri"/>
                <w:b/>
                <w:i/>
              </w:rPr>
              <w:t>8</w:t>
            </w:r>
            <w:r w:rsidRPr="0044048A">
              <w:rPr>
                <w:rFonts w:ascii="Calibri" w:hAnsi="Calibri" w:cs="Calibri"/>
                <w:i/>
              </w:rPr>
              <w:t xml:space="preserve"> </w:t>
            </w:r>
            <w:r w:rsidR="0044048A" w:rsidRPr="0044048A">
              <w:rPr>
                <w:rFonts w:ascii="Calibri" w:hAnsi="Calibri" w:cs="Calibri"/>
                <w:i/>
              </w:rPr>
              <w:t>The Office of Water Science to provide</w:t>
            </w:r>
            <w:r w:rsidR="00C634BE">
              <w:rPr>
                <w:rFonts w:ascii="Calibri" w:hAnsi="Calibri" w:cs="Calibri"/>
                <w:i/>
              </w:rPr>
              <w:t xml:space="preserve"> the</w:t>
            </w:r>
            <w:r w:rsidR="0044048A" w:rsidRPr="0044048A">
              <w:rPr>
                <w:rFonts w:ascii="Calibri" w:hAnsi="Calibri" w:cs="Calibri"/>
                <w:i/>
              </w:rPr>
              <w:t xml:space="preserve"> list of</w:t>
            </w:r>
            <w:r w:rsidRPr="0044048A">
              <w:rPr>
                <w:rFonts w:ascii="Calibri" w:hAnsi="Calibri" w:cs="Calibri"/>
                <w:i/>
              </w:rPr>
              <w:t xml:space="preserve"> companies selected </w:t>
            </w:r>
            <w:r w:rsidR="00C634BE">
              <w:rPr>
                <w:rFonts w:ascii="Calibri" w:hAnsi="Calibri" w:cs="Calibri"/>
                <w:i/>
              </w:rPr>
              <w:t>following assessment of the</w:t>
            </w:r>
            <w:r w:rsidR="004D72B4">
              <w:rPr>
                <w:rFonts w:ascii="Calibri" w:hAnsi="Calibri" w:cs="Calibri"/>
                <w:i/>
              </w:rPr>
              <w:t xml:space="preserve"> request for tender </w:t>
            </w:r>
            <w:r w:rsidR="00C634BE">
              <w:rPr>
                <w:rFonts w:ascii="Calibri" w:hAnsi="Calibri" w:cs="Calibri"/>
                <w:i/>
              </w:rPr>
              <w:t xml:space="preserve">to create a panel of coal seam gas and coal mining experts </w:t>
            </w:r>
            <w:r w:rsidR="0044048A" w:rsidRPr="0044048A">
              <w:rPr>
                <w:rFonts w:ascii="Calibri" w:hAnsi="Calibri" w:cs="Calibri"/>
                <w:i/>
              </w:rPr>
              <w:t>at the</w:t>
            </w:r>
            <w:r w:rsidRPr="0044048A">
              <w:rPr>
                <w:rFonts w:ascii="Calibri" w:hAnsi="Calibri" w:cs="Calibri"/>
                <w:i/>
              </w:rPr>
              <w:t xml:space="preserve"> </w:t>
            </w:r>
            <w:r w:rsidR="00D129DE">
              <w:rPr>
                <w:rFonts w:ascii="Calibri" w:hAnsi="Calibri" w:cs="Calibri"/>
                <w:i/>
              </w:rPr>
              <w:t xml:space="preserve">May 2012 </w:t>
            </w:r>
            <w:r w:rsidRPr="0044048A">
              <w:rPr>
                <w:rFonts w:ascii="Calibri" w:hAnsi="Calibri" w:cs="Calibri"/>
                <w:i/>
              </w:rPr>
              <w:t>meet</w:t>
            </w:r>
            <w:r w:rsidR="0044048A">
              <w:rPr>
                <w:rFonts w:ascii="Calibri" w:hAnsi="Calibri" w:cs="Calibri"/>
                <w:i/>
              </w:rPr>
              <w:t>ing.</w:t>
            </w:r>
          </w:p>
        </w:tc>
      </w:tr>
    </w:tbl>
    <w:p w:rsidR="0071625D" w:rsidRDefault="0071625D" w:rsidP="0071625D">
      <w:pPr>
        <w:spacing w:line="276" w:lineRule="auto"/>
        <w:ind w:left="858"/>
        <w:rPr>
          <w:rFonts w:ascii="Calibri" w:hAnsi="Calibri" w:cs="Calibri"/>
          <w:color w:val="FF0000"/>
        </w:rPr>
      </w:pPr>
    </w:p>
    <w:p w:rsidR="0071625D" w:rsidRPr="00D661F5" w:rsidRDefault="0071625D" w:rsidP="0071625D">
      <w:pPr>
        <w:numPr>
          <w:ilvl w:val="1"/>
          <w:numId w:val="36"/>
        </w:numPr>
        <w:spacing w:line="276" w:lineRule="auto"/>
        <w:rPr>
          <w:rFonts w:ascii="Calibri" w:hAnsi="Calibri" w:cs="Calibri"/>
        </w:rPr>
      </w:pPr>
      <w:r w:rsidRPr="00D661F5">
        <w:rPr>
          <w:rFonts w:ascii="Calibri" w:hAnsi="Calibri" w:cs="Calibri"/>
          <w:u w:val="single"/>
        </w:rPr>
        <w:t>E</w:t>
      </w:r>
      <w:r w:rsidR="00D129DE">
        <w:rPr>
          <w:rFonts w:ascii="Calibri" w:hAnsi="Calibri" w:cs="Calibri"/>
          <w:u w:val="single"/>
        </w:rPr>
        <w:t xml:space="preserve">nvironmental Impact </w:t>
      </w:r>
      <w:r w:rsidRPr="00D661F5">
        <w:rPr>
          <w:rFonts w:ascii="Calibri" w:hAnsi="Calibri" w:cs="Calibri"/>
          <w:u w:val="single"/>
        </w:rPr>
        <w:t>S</w:t>
      </w:r>
      <w:r w:rsidR="00002721">
        <w:rPr>
          <w:rFonts w:ascii="Calibri" w:hAnsi="Calibri" w:cs="Calibri"/>
          <w:u w:val="single"/>
        </w:rPr>
        <w:t>tatement</w:t>
      </w:r>
      <w:r w:rsidRPr="00D661F5">
        <w:rPr>
          <w:rFonts w:ascii="Calibri" w:hAnsi="Calibri" w:cs="Calibri"/>
          <w:u w:val="single"/>
        </w:rPr>
        <w:t xml:space="preserve"> </w:t>
      </w:r>
      <w:r w:rsidR="00002721">
        <w:rPr>
          <w:rFonts w:ascii="Calibri" w:hAnsi="Calibri" w:cs="Calibri"/>
          <w:u w:val="single"/>
        </w:rPr>
        <w:t>guidelines</w:t>
      </w:r>
    </w:p>
    <w:p w:rsidR="0071625D" w:rsidRPr="00D661F5" w:rsidRDefault="00002721" w:rsidP="0071625D">
      <w:pPr>
        <w:spacing w:line="276" w:lineRule="auto"/>
        <w:ind w:left="858"/>
        <w:rPr>
          <w:rFonts w:ascii="Calibri" w:hAnsi="Calibri" w:cs="Calibri"/>
        </w:rPr>
      </w:pPr>
      <w:r>
        <w:rPr>
          <w:rFonts w:ascii="Calibri" w:hAnsi="Calibri" w:cs="Calibri"/>
        </w:rPr>
        <w:t>This item was covered in the discussion on agenda item2.1 – strategic framework</w:t>
      </w:r>
    </w:p>
    <w:p w:rsidR="0044048A" w:rsidRDefault="0044048A" w:rsidP="0044048A">
      <w:pPr>
        <w:spacing w:line="276" w:lineRule="auto"/>
        <w:ind w:left="360"/>
        <w:rPr>
          <w:rFonts w:ascii="Calibri" w:hAnsi="Calibri" w:cs="Calibri"/>
          <w:b/>
        </w:rPr>
      </w:pPr>
    </w:p>
    <w:p w:rsidR="00E708D2" w:rsidRDefault="00E708D2" w:rsidP="00422AE8">
      <w:pPr>
        <w:numPr>
          <w:ilvl w:val="0"/>
          <w:numId w:val="5"/>
        </w:numPr>
        <w:spacing w:line="276" w:lineRule="auto"/>
        <w:rPr>
          <w:rFonts w:ascii="Calibri" w:hAnsi="Calibri" w:cs="Calibri"/>
          <w:b/>
        </w:rPr>
      </w:pPr>
      <w:r w:rsidRPr="008E1ED1">
        <w:rPr>
          <w:rFonts w:ascii="Calibri" w:hAnsi="Calibri" w:cs="Calibri"/>
          <w:b/>
        </w:rPr>
        <w:t>Bioregional assessments</w:t>
      </w:r>
    </w:p>
    <w:p w:rsidR="00E708D2" w:rsidRPr="00AB406D" w:rsidRDefault="00AB406D" w:rsidP="00ED4064">
      <w:pPr>
        <w:numPr>
          <w:ilvl w:val="1"/>
          <w:numId w:val="5"/>
        </w:numPr>
        <w:spacing w:line="276" w:lineRule="auto"/>
        <w:rPr>
          <w:rFonts w:ascii="Calibri" w:hAnsi="Calibri" w:cs="Calibri"/>
          <w:b/>
        </w:rPr>
      </w:pPr>
      <w:r>
        <w:rPr>
          <w:rFonts w:ascii="Calibri" w:hAnsi="Calibri" w:cs="Calibri"/>
          <w:u w:val="single"/>
        </w:rPr>
        <w:t>Methodology paper</w:t>
      </w:r>
    </w:p>
    <w:p w:rsidR="00C8352C" w:rsidRPr="00002721" w:rsidRDefault="00AB406D" w:rsidP="00517652">
      <w:pPr>
        <w:spacing w:before="120" w:line="276" w:lineRule="auto"/>
        <w:ind w:left="574"/>
        <w:rPr>
          <w:rFonts w:ascii="Calibri" w:hAnsi="Calibri" w:cs="Calibri"/>
          <w:vanish/>
          <w:color w:val="000000" w:themeColor="text1"/>
          <w:specVanish/>
        </w:rPr>
      </w:pPr>
      <w:r w:rsidRPr="00517652">
        <w:rPr>
          <w:rFonts w:ascii="Calibri" w:hAnsi="Calibri" w:cs="Calibri"/>
          <w:color w:val="000000" w:themeColor="text1"/>
        </w:rPr>
        <w:t>The</w:t>
      </w:r>
      <w:r w:rsidR="0044048A" w:rsidRPr="00517652">
        <w:rPr>
          <w:rFonts w:ascii="Calibri" w:hAnsi="Calibri" w:cs="Calibri"/>
          <w:color w:val="000000" w:themeColor="text1"/>
        </w:rPr>
        <w:t xml:space="preserve"> Committee </w:t>
      </w:r>
      <w:r w:rsidR="0044048A" w:rsidRPr="00517652">
        <w:rPr>
          <w:rFonts w:ascii="Calibri" w:hAnsi="Calibri" w:cs="Calibri"/>
          <w:color w:val="000000" w:themeColor="text1"/>
          <w:u w:val="single"/>
        </w:rPr>
        <w:t>agreed</w:t>
      </w:r>
      <w:r w:rsidR="0044048A" w:rsidRPr="00517652">
        <w:rPr>
          <w:rFonts w:ascii="Calibri" w:hAnsi="Calibri" w:cs="Calibri"/>
          <w:color w:val="000000" w:themeColor="text1"/>
        </w:rPr>
        <w:t xml:space="preserve"> </w:t>
      </w:r>
      <w:r w:rsidR="00C634BE">
        <w:rPr>
          <w:rFonts w:ascii="Calibri" w:hAnsi="Calibri" w:cs="Calibri"/>
          <w:color w:val="000000" w:themeColor="text1"/>
        </w:rPr>
        <w:t>to</w:t>
      </w:r>
      <w:r w:rsidR="0044048A" w:rsidRPr="00517652">
        <w:rPr>
          <w:rFonts w:ascii="Calibri" w:hAnsi="Calibri" w:cs="Calibri"/>
          <w:color w:val="000000" w:themeColor="text1"/>
        </w:rPr>
        <w:t xml:space="preserve"> the</w:t>
      </w:r>
      <w:r w:rsidRPr="00517652">
        <w:rPr>
          <w:rFonts w:ascii="Calibri" w:hAnsi="Calibri" w:cs="Calibri"/>
          <w:color w:val="000000" w:themeColor="text1"/>
        </w:rPr>
        <w:t xml:space="preserve"> Vulnerability Framework developed by Professor</w:t>
      </w:r>
      <w:r w:rsidR="00002721">
        <w:rPr>
          <w:rFonts w:ascii="Calibri" w:hAnsi="Calibri" w:cs="Calibri"/>
          <w:color w:val="000000" w:themeColor="text1"/>
        </w:rPr>
        <w:t> </w:t>
      </w:r>
      <w:r w:rsidRPr="00517652">
        <w:rPr>
          <w:rFonts w:ascii="Calibri" w:hAnsi="Calibri" w:cs="Calibri"/>
          <w:color w:val="000000" w:themeColor="text1"/>
        </w:rPr>
        <w:t>Simmons and Ms Coram</w:t>
      </w:r>
      <w:r w:rsidR="0044048A" w:rsidRPr="00517652">
        <w:rPr>
          <w:rFonts w:ascii="Calibri" w:hAnsi="Calibri" w:cs="Calibri"/>
          <w:color w:val="000000" w:themeColor="text1"/>
        </w:rPr>
        <w:t xml:space="preserve">. </w:t>
      </w:r>
      <w:r w:rsidRPr="00517652">
        <w:rPr>
          <w:rFonts w:ascii="Calibri" w:hAnsi="Calibri" w:cs="Calibri"/>
          <w:color w:val="000000" w:themeColor="text1"/>
        </w:rPr>
        <w:t xml:space="preserve"> </w:t>
      </w:r>
    </w:p>
    <w:p w:rsidR="00002721" w:rsidRDefault="00002721" w:rsidP="00517652">
      <w:pPr>
        <w:spacing w:before="120" w:line="276" w:lineRule="auto"/>
        <w:ind w:left="574"/>
        <w:rPr>
          <w:rFonts w:ascii="Calibri" w:hAnsi="Calibri" w:cs="Calibri"/>
          <w:color w:val="000000" w:themeColor="text1"/>
        </w:rPr>
      </w:pPr>
      <w:r>
        <w:rPr>
          <w:rFonts w:ascii="Calibri" w:hAnsi="Calibri" w:cs="Calibri"/>
          <w:color w:val="000000" w:themeColor="text1"/>
        </w:rPr>
        <w:t xml:space="preserve"> </w:t>
      </w:r>
    </w:p>
    <w:p w:rsidR="00002721" w:rsidRDefault="00002721" w:rsidP="00517652">
      <w:pPr>
        <w:spacing w:before="120" w:line="276" w:lineRule="auto"/>
        <w:ind w:left="574"/>
        <w:rPr>
          <w:rFonts w:ascii="Calibri" w:hAnsi="Calibri" w:cs="Calibri"/>
          <w:color w:val="000000" w:themeColor="text1"/>
        </w:rPr>
      </w:pPr>
      <w:r>
        <w:rPr>
          <w:rFonts w:ascii="Calibri" w:hAnsi="Calibri" w:cs="Calibri"/>
          <w:color w:val="000000" w:themeColor="text1"/>
        </w:rPr>
        <w:t>The committee discussed the approach to defining a detailed methodology for undertaking bioregional assessments</w:t>
      </w:r>
      <w:r w:rsidR="00C634BE">
        <w:rPr>
          <w:rFonts w:ascii="Calibri" w:hAnsi="Calibri" w:cs="Calibri"/>
          <w:color w:val="000000" w:themeColor="text1"/>
        </w:rPr>
        <w:t>,</w:t>
      </w:r>
      <w:r>
        <w:rPr>
          <w:rFonts w:ascii="Calibri" w:hAnsi="Calibri" w:cs="Calibri"/>
          <w:color w:val="000000" w:themeColor="text1"/>
        </w:rPr>
        <w:t xml:space="preserve"> in particular the components dealing with the</w:t>
      </w:r>
      <w:r w:rsidR="00C634BE">
        <w:rPr>
          <w:rFonts w:ascii="Calibri" w:hAnsi="Calibri" w:cs="Calibri"/>
          <w:color w:val="000000" w:themeColor="text1"/>
        </w:rPr>
        <w:t xml:space="preserve"> revised risk assessment and</w:t>
      </w:r>
      <w:r>
        <w:rPr>
          <w:rFonts w:ascii="Calibri" w:hAnsi="Calibri" w:cs="Calibri"/>
          <w:color w:val="000000" w:themeColor="text1"/>
        </w:rPr>
        <w:t xml:space="preserve"> predictive scenarios.</w:t>
      </w:r>
    </w:p>
    <w:p w:rsidR="00517652" w:rsidRDefault="00517652" w:rsidP="00517652">
      <w:pPr>
        <w:spacing w:before="120" w:line="276" w:lineRule="auto"/>
        <w:ind w:left="574"/>
        <w:rPr>
          <w:rFonts w:ascii="Calibri" w:hAnsi="Calibri" w:cs="Calibri"/>
        </w:rPr>
      </w:pPr>
      <w:r>
        <w:rPr>
          <w:rFonts w:ascii="Calibri" w:hAnsi="Calibri" w:cs="Calibri"/>
        </w:rPr>
        <w:t xml:space="preserve">The </w:t>
      </w:r>
      <w:r w:rsidR="00002721">
        <w:rPr>
          <w:rFonts w:ascii="Calibri" w:hAnsi="Calibri" w:cs="Calibri"/>
        </w:rPr>
        <w:t xml:space="preserve">committee discussed the proposed </w:t>
      </w:r>
      <w:r>
        <w:rPr>
          <w:rFonts w:ascii="Calibri" w:hAnsi="Calibri" w:cs="Calibri"/>
        </w:rPr>
        <w:t>sub-areas</w:t>
      </w:r>
      <w:r w:rsidR="004E50AA">
        <w:rPr>
          <w:rFonts w:ascii="Calibri" w:hAnsi="Calibri" w:cs="Calibri"/>
        </w:rPr>
        <w:t xml:space="preserve"> for initial work</w:t>
      </w:r>
      <w:r>
        <w:rPr>
          <w:rFonts w:ascii="Calibri" w:hAnsi="Calibri" w:cs="Calibri"/>
        </w:rPr>
        <w:t xml:space="preserve"> within the </w:t>
      </w:r>
      <w:r w:rsidR="004E50AA">
        <w:rPr>
          <w:rFonts w:ascii="Calibri" w:hAnsi="Calibri" w:cs="Calibri"/>
        </w:rPr>
        <w:t xml:space="preserve">first five </w:t>
      </w:r>
      <w:r>
        <w:rPr>
          <w:rFonts w:ascii="Calibri" w:hAnsi="Calibri" w:cs="Calibri"/>
        </w:rPr>
        <w:t>priority regions for assessment</w:t>
      </w:r>
      <w:r w:rsidR="004E50AA">
        <w:rPr>
          <w:rFonts w:ascii="Calibri" w:hAnsi="Calibri" w:cs="Calibri"/>
        </w:rPr>
        <w:t>.</w:t>
      </w:r>
      <w:r>
        <w:rPr>
          <w:rFonts w:ascii="Calibri" w:hAnsi="Calibri" w:cs="Calibri"/>
        </w:rPr>
        <w:t xml:space="preserve"> </w:t>
      </w:r>
      <w:r w:rsidR="004E50AA">
        <w:rPr>
          <w:rFonts w:ascii="Calibri" w:hAnsi="Calibri" w:cs="Calibri"/>
        </w:rPr>
        <w:t>It was noted</w:t>
      </w:r>
      <w:r>
        <w:rPr>
          <w:rFonts w:ascii="Calibri" w:hAnsi="Calibri" w:cs="Calibri"/>
        </w:rPr>
        <w:t xml:space="preserve"> that the strategic framework document will form a critical part of the </w:t>
      </w:r>
      <w:r w:rsidR="004E50AA">
        <w:rPr>
          <w:rFonts w:ascii="Calibri" w:hAnsi="Calibri" w:cs="Calibri"/>
        </w:rPr>
        <w:t>methodology for the</w:t>
      </w:r>
      <w:r>
        <w:rPr>
          <w:rFonts w:ascii="Calibri" w:hAnsi="Calibri" w:cs="Calibri"/>
        </w:rPr>
        <w:t xml:space="preserve"> bioregional assessment.</w:t>
      </w:r>
    </w:p>
    <w:p w:rsidR="00C634BE" w:rsidRDefault="00C634BE" w:rsidP="00517652">
      <w:pPr>
        <w:spacing w:before="120" w:line="276" w:lineRule="auto"/>
        <w:ind w:left="574"/>
        <w:rPr>
          <w:rFonts w:ascii="Calibri" w:hAnsi="Calibri" w:cs="Calibri"/>
        </w:rPr>
      </w:pPr>
    </w:p>
    <w:p w:rsidR="00E708D2" w:rsidRPr="006A3156" w:rsidRDefault="00BC69CB" w:rsidP="006A3156">
      <w:pPr>
        <w:numPr>
          <w:ilvl w:val="1"/>
          <w:numId w:val="5"/>
        </w:numPr>
        <w:spacing w:line="276" w:lineRule="auto"/>
        <w:rPr>
          <w:rFonts w:ascii="Calibri" w:hAnsi="Calibri" w:cs="Calibri"/>
          <w:u w:val="single"/>
        </w:rPr>
      </w:pPr>
      <w:r w:rsidRPr="00BC69CB">
        <w:rPr>
          <w:rFonts w:ascii="Calibri" w:hAnsi="Calibri" w:cs="Calibri"/>
          <w:u w:val="single"/>
        </w:rPr>
        <w:t xml:space="preserve">Geoscience </w:t>
      </w:r>
      <w:r w:rsidR="004D72B4">
        <w:rPr>
          <w:rFonts w:ascii="Calibri" w:hAnsi="Calibri" w:cs="Calibri"/>
          <w:u w:val="single"/>
        </w:rPr>
        <w:t>A</w:t>
      </w:r>
      <w:r w:rsidR="004E50AA">
        <w:rPr>
          <w:rFonts w:ascii="Calibri" w:hAnsi="Calibri" w:cs="Calibri"/>
          <w:u w:val="single"/>
        </w:rPr>
        <w:t xml:space="preserve">ddendum </w:t>
      </w:r>
      <w:r w:rsidRPr="00BC69CB">
        <w:rPr>
          <w:rFonts w:ascii="Calibri" w:hAnsi="Calibri" w:cs="Calibri"/>
          <w:u w:val="single"/>
        </w:rPr>
        <w:t>report</w:t>
      </w:r>
      <w:r w:rsidRPr="006A3156">
        <w:rPr>
          <w:rFonts w:ascii="Calibri" w:hAnsi="Calibri" w:cs="Calibri"/>
          <w:u w:val="single"/>
        </w:rPr>
        <w:t xml:space="preserve"> </w:t>
      </w:r>
    </w:p>
    <w:p w:rsidR="005F3E26" w:rsidRDefault="005F3E26" w:rsidP="00ED4064">
      <w:pPr>
        <w:spacing w:line="276" w:lineRule="auto"/>
        <w:ind w:left="720"/>
        <w:rPr>
          <w:rFonts w:ascii="Calibri" w:hAnsi="Calibri" w:cs="Calibri"/>
          <w:color w:val="FF0000"/>
        </w:rPr>
      </w:pPr>
      <w:r>
        <w:rPr>
          <w:rFonts w:ascii="Calibri" w:hAnsi="Calibri" w:cs="Calibri"/>
        </w:rPr>
        <w:t>The Addendum to the Rapid Regional Prioritisation</w:t>
      </w:r>
      <w:r w:rsidR="004E50AA">
        <w:rPr>
          <w:rFonts w:ascii="Calibri" w:hAnsi="Calibri" w:cs="Calibri"/>
        </w:rPr>
        <w:t xml:space="preserve"> Project</w:t>
      </w:r>
      <w:r>
        <w:rPr>
          <w:rFonts w:ascii="Calibri" w:hAnsi="Calibri" w:cs="Calibri"/>
        </w:rPr>
        <w:t xml:space="preserve"> (discussed earlier at </w:t>
      </w:r>
      <w:r>
        <w:rPr>
          <w:rFonts w:ascii="Calibri" w:hAnsi="Calibri" w:cs="Calibri"/>
        </w:rPr>
        <w:br/>
        <w:t xml:space="preserve">Item 1.4) </w:t>
      </w:r>
      <w:r w:rsidR="00954923" w:rsidRPr="00D5012D">
        <w:rPr>
          <w:rFonts w:ascii="Calibri" w:hAnsi="Calibri" w:cs="Calibri"/>
        </w:rPr>
        <w:t xml:space="preserve">was </w:t>
      </w:r>
      <w:r w:rsidR="00954923" w:rsidRPr="00D5012D">
        <w:rPr>
          <w:rFonts w:ascii="Calibri" w:hAnsi="Calibri" w:cs="Calibri"/>
          <w:u w:val="single"/>
        </w:rPr>
        <w:t>noted</w:t>
      </w:r>
      <w:r w:rsidRPr="00D5012D">
        <w:rPr>
          <w:rFonts w:ascii="Calibri" w:hAnsi="Calibri" w:cs="Calibri"/>
        </w:rPr>
        <w:t xml:space="preserve">. </w:t>
      </w:r>
    </w:p>
    <w:p w:rsidR="00CE2D07" w:rsidRPr="00D5012D" w:rsidRDefault="00C634BE" w:rsidP="0054452F">
      <w:pPr>
        <w:spacing w:before="120" w:line="276" w:lineRule="auto"/>
        <w:ind w:left="720"/>
        <w:rPr>
          <w:rFonts w:ascii="Calibri" w:hAnsi="Calibri" w:cs="Calibri"/>
          <w:color w:val="000000" w:themeColor="text1"/>
        </w:rPr>
      </w:pPr>
      <w:r>
        <w:rPr>
          <w:rFonts w:ascii="Calibri" w:hAnsi="Calibri" w:cs="Calibri"/>
          <w:color w:val="000000" w:themeColor="text1"/>
        </w:rPr>
        <w:t xml:space="preserve">It was </w:t>
      </w:r>
      <w:r w:rsidRPr="00C634BE">
        <w:rPr>
          <w:rFonts w:ascii="Calibri" w:hAnsi="Calibri" w:cs="Calibri"/>
          <w:color w:val="000000" w:themeColor="text1"/>
          <w:u w:val="single"/>
        </w:rPr>
        <w:t>agreed</w:t>
      </w:r>
      <w:r>
        <w:rPr>
          <w:rFonts w:ascii="Calibri" w:hAnsi="Calibri" w:cs="Calibri"/>
          <w:color w:val="000000" w:themeColor="text1"/>
          <w:u w:val="single"/>
        </w:rPr>
        <w:t xml:space="preserve"> </w:t>
      </w:r>
      <w:r w:rsidRPr="00C634BE">
        <w:rPr>
          <w:rFonts w:ascii="Calibri" w:hAnsi="Calibri" w:cs="Calibri"/>
          <w:color w:val="000000" w:themeColor="text1"/>
        </w:rPr>
        <w:t>that the committee</w:t>
      </w:r>
      <w:r>
        <w:rPr>
          <w:rFonts w:ascii="Calibri" w:hAnsi="Calibri" w:cs="Calibri"/>
          <w:color w:val="000000" w:themeColor="text1"/>
        </w:rPr>
        <w:t xml:space="preserve"> would </w:t>
      </w:r>
      <w:r w:rsidR="00A42FAA">
        <w:rPr>
          <w:rFonts w:ascii="Calibri" w:hAnsi="Calibri" w:cs="Calibri"/>
          <w:color w:val="000000" w:themeColor="text1"/>
        </w:rPr>
        <w:t>utilise</w:t>
      </w:r>
      <w:r>
        <w:rPr>
          <w:rFonts w:ascii="Calibri" w:hAnsi="Calibri" w:cs="Calibri"/>
          <w:color w:val="000000" w:themeColor="text1"/>
        </w:rPr>
        <w:t xml:space="preserve"> the Geoscience Australia report to inform its recommendations to the Minister on the next priority regions for bioregional assessments. This would occur after the work on the initial five priority regions has been contracted and commenced.</w:t>
      </w:r>
    </w:p>
    <w:p w:rsidR="00E708D2" w:rsidRDefault="00E708D2" w:rsidP="006026AA">
      <w:pPr>
        <w:spacing w:line="276" w:lineRule="auto"/>
        <w:ind w:left="1224"/>
        <w:rPr>
          <w:rFonts w:ascii="Calibri" w:hAnsi="Calibri" w:cs="Calibri"/>
        </w:rPr>
      </w:pPr>
    </w:p>
    <w:p w:rsidR="00E708D2" w:rsidRPr="00960085" w:rsidRDefault="00E708D2" w:rsidP="00960085">
      <w:pPr>
        <w:numPr>
          <w:ilvl w:val="1"/>
          <w:numId w:val="5"/>
        </w:numPr>
        <w:spacing w:line="276" w:lineRule="auto"/>
        <w:rPr>
          <w:rFonts w:ascii="Calibri" w:hAnsi="Calibri" w:cs="Calibri"/>
        </w:rPr>
      </w:pPr>
      <w:r w:rsidRPr="00960085">
        <w:rPr>
          <w:rFonts w:ascii="Calibri" w:hAnsi="Calibri" w:cs="Calibri"/>
          <w:u w:val="single"/>
        </w:rPr>
        <w:t>I</w:t>
      </w:r>
      <w:r w:rsidR="006A3156">
        <w:rPr>
          <w:rFonts w:ascii="Calibri" w:hAnsi="Calibri" w:cs="Calibri"/>
          <w:u w:val="single"/>
        </w:rPr>
        <w:t>mplementation and Governance</w:t>
      </w:r>
    </w:p>
    <w:p w:rsidR="00FF261D" w:rsidRDefault="006A3156" w:rsidP="00EC453F">
      <w:pPr>
        <w:spacing w:line="276" w:lineRule="auto"/>
        <w:ind w:left="792"/>
        <w:rPr>
          <w:rFonts w:ascii="Calibri" w:hAnsi="Calibri" w:cs="Calibri"/>
        </w:rPr>
      </w:pPr>
      <w:r>
        <w:rPr>
          <w:rFonts w:ascii="Calibri" w:hAnsi="Calibri" w:cs="Calibri"/>
        </w:rPr>
        <w:t xml:space="preserve">The progress </w:t>
      </w:r>
      <w:r w:rsidR="00FB28DA">
        <w:rPr>
          <w:rFonts w:ascii="Calibri" w:hAnsi="Calibri" w:cs="Calibri"/>
        </w:rPr>
        <w:t xml:space="preserve">on determining </w:t>
      </w:r>
      <w:r w:rsidR="00AF1BF5">
        <w:rPr>
          <w:rFonts w:ascii="Calibri" w:hAnsi="Calibri" w:cs="Calibri"/>
        </w:rPr>
        <w:t xml:space="preserve">a governance model for the bioregional assessment and research work was </w:t>
      </w:r>
      <w:r w:rsidR="00AF1BF5" w:rsidRPr="00AF1BF5">
        <w:rPr>
          <w:rFonts w:ascii="Calibri" w:hAnsi="Calibri" w:cs="Calibri"/>
          <w:u w:val="single"/>
        </w:rPr>
        <w:t>noted</w:t>
      </w:r>
      <w:r w:rsidR="00FF261D">
        <w:rPr>
          <w:rFonts w:ascii="Calibri" w:hAnsi="Calibri" w:cs="Calibri"/>
        </w:rPr>
        <w:t xml:space="preserve"> and potential models were discussed.</w:t>
      </w:r>
    </w:p>
    <w:p w:rsidR="00FF261D" w:rsidRDefault="00AF1BF5" w:rsidP="00EC453F">
      <w:pPr>
        <w:spacing w:line="276" w:lineRule="auto"/>
        <w:ind w:left="792"/>
        <w:rPr>
          <w:rFonts w:ascii="Calibri" w:hAnsi="Calibri" w:cs="Calibri"/>
          <w:color w:val="FF0000"/>
        </w:rPr>
      </w:pPr>
      <w:r w:rsidRPr="00AF1BF5">
        <w:rPr>
          <w:rFonts w:ascii="Calibri" w:hAnsi="Calibri" w:cs="Calibri"/>
        </w:rPr>
        <w:t xml:space="preserve"> </w:t>
      </w:r>
    </w:p>
    <w:p w:rsidR="00E708D2" w:rsidRDefault="00AF1BF5" w:rsidP="003E3E79">
      <w:pPr>
        <w:numPr>
          <w:ilvl w:val="0"/>
          <w:numId w:val="5"/>
        </w:numPr>
        <w:spacing w:line="276" w:lineRule="auto"/>
        <w:rPr>
          <w:rFonts w:ascii="Calibri" w:hAnsi="Calibri" w:cs="Calibri"/>
          <w:b/>
        </w:rPr>
      </w:pPr>
      <w:r>
        <w:rPr>
          <w:rFonts w:ascii="Calibri" w:hAnsi="Calibri" w:cs="Calibri"/>
          <w:b/>
        </w:rPr>
        <w:t>Advice on projects referred by Governments</w:t>
      </w:r>
    </w:p>
    <w:p w:rsidR="002321E4" w:rsidRPr="000D345F" w:rsidRDefault="00AF1BF5" w:rsidP="002321E4">
      <w:pPr>
        <w:numPr>
          <w:ilvl w:val="1"/>
          <w:numId w:val="5"/>
        </w:numPr>
        <w:spacing w:line="276" w:lineRule="auto"/>
        <w:rPr>
          <w:rFonts w:ascii="Calibri" w:hAnsi="Calibri" w:cs="Calibri"/>
          <w:b/>
        </w:rPr>
      </w:pPr>
      <w:r w:rsidRPr="000D345F">
        <w:rPr>
          <w:rFonts w:ascii="Calibri" w:hAnsi="Calibri" w:cs="Calibri"/>
          <w:u w:val="single"/>
        </w:rPr>
        <w:t>Projects referred by DSEWPaC</w:t>
      </w:r>
    </w:p>
    <w:p w:rsidR="00E708D2" w:rsidRDefault="00AF1BF5" w:rsidP="00EC453F">
      <w:pPr>
        <w:numPr>
          <w:ilvl w:val="2"/>
          <w:numId w:val="5"/>
        </w:numPr>
        <w:spacing w:line="276" w:lineRule="auto"/>
        <w:rPr>
          <w:rFonts w:ascii="Calibri" w:hAnsi="Calibri" w:cs="Calibri"/>
        </w:rPr>
      </w:pPr>
      <w:r>
        <w:rPr>
          <w:rFonts w:ascii="Calibri" w:hAnsi="Calibri" w:cs="Calibri"/>
        </w:rPr>
        <w:t>Advice was sought from the committee on one projec</w:t>
      </w:r>
      <w:r w:rsidR="000621F7">
        <w:rPr>
          <w:rFonts w:ascii="Calibri" w:hAnsi="Calibri" w:cs="Calibri"/>
        </w:rPr>
        <w:t>t</w:t>
      </w:r>
      <w:r>
        <w:rPr>
          <w:rFonts w:ascii="Calibri" w:hAnsi="Calibri" w:cs="Calibri"/>
        </w:rPr>
        <w:t xml:space="preserve"> – Dart Energy</w:t>
      </w:r>
      <w:r w:rsidR="000621F7">
        <w:rPr>
          <w:rFonts w:ascii="Calibri" w:hAnsi="Calibri" w:cs="Calibri"/>
        </w:rPr>
        <w:t xml:space="preserve"> Coal Seam Gas Exploration, NSW</w:t>
      </w:r>
      <w:r w:rsidR="005A225E">
        <w:rPr>
          <w:rFonts w:ascii="Calibri" w:hAnsi="Calibri" w:cs="Calibri"/>
        </w:rPr>
        <w:t>. The committee was particularly requested to consider</w:t>
      </w:r>
      <w:r w:rsidR="000621F7">
        <w:rPr>
          <w:rFonts w:ascii="Calibri" w:hAnsi="Calibri" w:cs="Calibri"/>
        </w:rPr>
        <w:t xml:space="preserve"> whether the avoidance, </w:t>
      </w:r>
      <w:r w:rsidR="007E41B6">
        <w:rPr>
          <w:rFonts w:ascii="Calibri" w:hAnsi="Calibri" w:cs="Calibri"/>
        </w:rPr>
        <w:t>management</w:t>
      </w:r>
      <w:r w:rsidR="000621F7">
        <w:rPr>
          <w:rFonts w:ascii="Calibri" w:hAnsi="Calibri" w:cs="Calibri"/>
        </w:rPr>
        <w:t xml:space="preserve"> and mitigation measures proposed by the proponent will pr</w:t>
      </w:r>
      <w:r w:rsidR="00EC453F">
        <w:rPr>
          <w:rFonts w:ascii="Calibri" w:hAnsi="Calibri" w:cs="Calibri"/>
        </w:rPr>
        <w:t>e</w:t>
      </w:r>
      <w:r w:rsidR="000621F7">
        <w:rPr>
          <w:rFonts w:ascii="Calibri" w:hAnsi="Calibri" w:cs="Calibri"/>
        </w:rPr>
        <w:t>vent significant impacts on</w:t>
      </w:r>
      <w:r w:rsidR="000029F9">
        <w:rPr>
          <w:rFonts w:ascii="Calibri" w:hAnsi="Calibri" w:cs="Calibri"/>
        </w:rPr>
        <w:t>:</w:t>
      </w:r>
      <w:r w:rsidR="000621F7">
        <w:rPr>
          <w:rFonts w:ascii="Calibri" w:hAnsi="Calibri" w:cs="Calibri"/>
        </w:rPr>
        <w:t xml:space="preserve"> </w:t>
      </w:r>
    </w:p>
    <w:p w:rsidR="000621F7" w:rsidRDefault="000621F7" w:rsidP="000621F7">
      <w:pPr>
        <w:pStyle w:val="ListBullet"/>
        <w:rPr>
          <w:rFonts w:asciiTheme="minorHAnsi" w:hAnsiTheme="minorHAnsi" w:cstheme="minorHAnsi"/>
        </w:rPr>
      </w:pPr>
      <w:r w:rsidRPr="000621F7">
        <w:rPr>
          <w:rFonts w:asciiTheme="minorHAnsi" w:hAnsiTheme="minorHAnsi" w:cstheme="minorHAnsi"/>
        </w:rPr>
        <w:t>Th</w:t>
      </w:r>
      <w:r>
        <w:rPr>
          <w:rFonts w:asciiTheme="minorHAnsi" w:hAnsiTheme="minorHAnsi" w:cstheme="minorHAnsi"/>
        </w:rPr>
        <w:t xml:space="preserve">e nearby Hunter Estuary Ramsar </w:t>
      </w:r>
      <w:r w:rsidR="007E41B6">
        <w:rPr>
          <w:rFonts w:asciiTheme="minorHAnsi" w:hAnsiTheme="minorHAnsi" w:cstheme="minorHAnsi"/>
        </w:rPr>
        <w:t>Wetlands</w:t>
      </w:r>
    </w:p>
    <w:p w:rsidR="000621F7" w:rsidRDefault="000621F7" w:rsidP="000621F7">
      <w:pPr>
        <w:pStyle w:val="ListBullet"/>
        <w:rPr>
          <w:rFonts w:asciiTheme="minorHAnsi" w:hAnsiTheme="minorHAnsi" w:cstheme="minorHAnsi"/>
        </w:rPr>
      </w:pPr>
      <w:r>
        <w:rPr>
          <w:rFonts w:asciiTheme="minorHAnsi" w:hAnsiTheme="minorHAnsi" w:cstheme="minorHAnsi"/>
          <w:i/>
        </w:rPr>
        <w:t>Litoria aurea</w:t>
      </w:r>
      <w:r>
        <w:rPr>
          <w:rFonts w:asciiTheme="minorHAnsi" w:hAnsiTheme="minorHAnsi" w:cstheme="minorHAnsi"/>
        </w:rPr>
        <w:t xml:space="preserve"> (Green and Golden Bell Frog)</w:t>
      </w:r>
      <w:r w:rsidR="00EC453F">
        <w:rPr>
          <w:rFonts w:asciiTheme="minorHAnsi" w:hAnsiTheme="minorHAnsi" w:cstheme="minorHAnsi"/>
        </w:rPr>
        <w:t xml:space="preserve"> threatened species </w:t>
      </w:r>
    </w:p>
    <w:p w:rsidR="00EC453F" w:rsidRPr="00EC453F" w:rsidRDefault="00EC453F" w:rsidP="000621F7">
      <w:pPr>
        <w:pStyle w:val="ListBullet"/>
        <w:rPr>
          <w:rFonts w:asciiTheme="minorHAnsi" w:hAnsiTheme="minorHAnsi" w:cstheme="minorHAnsi"/>
        </w:rPr>
      </w:pPr>
      <w:r w:rsidRPr="00EC453F">
        <w:rPr>
          <w:rFonts w:asciiTheme="minorHAnsi" w:hAnsiTheme="minorHAnsi" w:cstheme="minorHAnsi"/>
        </w:rPr>
        <w:t>Migratory species</w:t>
      </w:r>
      <w:r>
        <w:rPr>
          <w:rFonts w:asciiTheme="minorHAnsi" w:hAnsiTheme="minorHAnsi" w:cstheme="minorHAnsi"/>
        </w:rPr>
        <w:t>.</w:t>
      </w:r>
    </w:p>
    <w:p w:rsidR="001721E8" w:rsidRPr="0061449A" w:rsidRDefault="000029F9" w:rsidP="00FF261D">
      <w:pPr>
        <w:spacing w:before="120" w:line="276" w:lineRule="auto"/>
        <w:ind w:left="1224"/>
        <w:rPr>
          <w:rFonts w:ascii="Calibri" w:hAnsi="Calibri" w:cs="Calibri"/>
          <w:color w:val="000000" w:themeColor="text1"/>
        </w:rPr>
      </w:pPr>
      <w:r w:rsidRPr="000029F9">
        <w:rPr>
          <w:rFonts w:ascii="Calibri" w:hAnsi="Calibri" w:cs="Calibri"/>
          <w:color w:val="000000" w:themeColor="text1"/>
        </w:rPr>
        <w:t>The Committee</w:t>
      </w:r>
      <w:r>
        <w:rPr>
          <w:rFonts w:ascii="Calibri" w:hAnsi="Calibri" w:cs="Calibri"/>
          <w:color w:val="000000" w:themeColor="text1"/>
        </w:rPr>
        <w:t xml:space="preserve"> </w:t>
      </w:r>
      <w:r w:rsidRPr="0076495C">
        <w:rPr>
          <w:rFonts w:ascii="Calibri" w:hAnsi="Calibri" w:cs="Calibri"/>
          <w:color w:val="000000" w:themeColor="text1"/>
          <w:u w:val="single"/>
        </w:rPr>
        <w:t>discussed</w:t>
      </w:r>
      <w:r>
        <w:rPr>
          <w:rFonts w:ascii="Calibri" w:hAnsi="Calibri" w:cs="Calibri"/>
          <w:color w:val="000000" w:themeColor="text1"/>
        </w:rPr>
        <w:t xml:space="preserve"> </w:t>
      </w:r>
      <w:r w:rsidR="00FF261D">
        <w:rPr>
          <w:rFonts w:ascii="Calibri" w:hAnsi="Calibri" w:cs="Calibri"/>
          <w:color w:val="000000" w:themeColor="text1"/>
        </w:rPr>
        <w:t xml:space="preserve">and </w:t>
      </w:r>
      <w:r w:rsidR="00FF261D" w:rsidRPr="005A225E">
        <w:rPr>
          <w:rFonts w:ascii="Calibri" w:hAnsi="Calibri" w:cs="Calibri"/>
          <w:color w:val="000000" w:themeColor="text1"/>
          <w:u w:val="single"/>
        </w:rPr>
        <w:t>agreed</w:t>
      </w:r>
      <w:r w:rsidR="00FF261D">
        <w:rPr>
          <w:rFonts w:ascii="Calibri" w:hAnsi="Calibri" w:cs="Calibri"/>
          <w:color w:val="000000" w:themeColor="text1"/>
        </w:rPr>
        <w:t xml:space="preserve"> advice on the </w:t>
      </w:r>
      <w:r w:rsidR="0076495C">
        <w:rPr>
          <w:rFonts w:ascii="Calibri" w:hAnsi="Calibri" w:cs="Calibri"/>
        </w:rPr>
        <w:t>Dart Energy Coal Seam Gas Exploration</w:t>
      </w:r>
      <w:r w:rsidR="00FF261D">
        <w:rPr>
          <w:rFonts w:ascii="Calibri" w:hAnsi="Calibri" w:cs="Calibri"/>
        </w:rPr>
        <w:t xml:space="preserve"> project in</w:t>
      </w:r>
      <w:r w:rsidR="0076495C">
        <w:rPr>
          <w:rFonts w:ascii="Calibri" w:hAnsi="Calibri" w:cs="Calibri"/>
        </w:rPr>
        <w:t xml:space="preserve"> NSW</w:t>
      </w:r>
      <w:r>
        <w:rPr>
          <w:rFonts w:ascii="Calibri" w:hAnsi="Calibri" w:cs="Calibri"/>
          <w:color w:val="000000" w:themeColor="text1"/>
        </w:rPr>
        <w:t>.</w:t>
      </w:r>
    </w:p>
    <w:p w:rsidR="00BA72AE" w:rsidRPr="00FF261D" w:rsidRDefault="002321E4" w:rsidP="00CC4236">
      <w:pPr>
        <w:numPr>
          <w:ilvl w:val="2"/>
          <w:numId w:val="5"/>
        </w:numPr>
        <w:spacing w:before="120" w:line="276" w:lineRule="auto"/>
        <w:rPr>
          <w:rFonts w:ascii="Calibri" w:hAnsi="Calibri" w:cs="Calibri"/>
        </w:rPr>
      </w:pPr>
      <w:r w:rsidRPr="00FF261D">
        <w:rPr>
          <w:rFonts w:ascii="Calibri" w:hAnsi="Calibri" w:cs="Calibri"/>
        </w:rPr>
        <w:t xml:space="preserve">The Arrow Surat project which will require the committee’s advice </w:t>
      </w:r>
      <w:r w:rsidR="00FF261D" w:rsidRPr="00FF261D">
        <w:rPr>
          <w:rFonts w:ascii="Calibri" w:hAnsi="Calibri" w:cs="Calibri"/>
        </w:rPr>
        <w:t>at a future date</w:t>
      </w:r>
      <w:r w:rsidRPr="00FF261D">
        <w:rPr>
          <w:rFonts w:ascii="Calibri" w:hAnsi="Calibri" w:cs="Calibri"/>
        </w:rPr>
        <w:t xml:space="preserve"> was </w:t>
      </w:r>
      <w:r w:rsidRPr="00FF261D">
        <w:rPr>
          <w:rFonts w:ascii="Calibri" w:hAnsi="Calibri" w:cs="Calibri"/>
          <w:u w:val="single"/>
        </w:rPr>
        <w:t>noted</w:t>
      </w:r>
      <w:r w:rsidRPr="00FF261D">
        <w:rPr>
          <w:rFonts w:ascii="Calibri" w:hAnsi="Calibri" w:cs="Calibri"/>
        </w:rPr>
        <w:t>.</w:t>
      </w:r>
    </w:p>
    <w:p w:rsidR="00880B43" w:rsidRDefault="00880B43" w:rsidP="00CC4236">
      <w:pPr>
        <w:spacing w:before="120" w:line="276" w:lineRule="auto"/>
        <w:ind w:left="1224"/>
        <w:rPr>
          <w:rFonts w:ascii="Calibri" w:hAnsi="Calibri" w:cs="Calibri"/>
        </w:rPr>
      </w:pPr>
      <w:r>
        <w:rPr>
          <w:rFonts w:ascii="Calibri" w:hAnsi="Calibri" w:cs="Calibri"/>
        </w:rPr>
        <w:t xml:space="preserve">The </w:t>
      </w:r>
      <w:r w:rsidR="00FF261D">
        <w:rPr>
          <w:rFonts w:ascii="Calibri" w:hAnsi="Calibri" w:cs="Calibri"/>
        </w:rPr>
        <w:t>c</w:t>
      </w:r>
      <w:r w:rsidR="00D23B94">
        <w:rPr>
          <w:rFonts w:ascii="Calibri" w:hAnsi="Calibri" w:cs="Calibri"/>
        </w:rPr>
        <w:t xml:space="preserve">ommittee </w:t>
      </w:r>
      <w:r w:rsidR="00D23B94" w:rsidRPr="00AB0524">
        <w:rPr>
          <w:rFonts w:ascii="Calibri" w:hAnsi="Calibri" w:cs="Calibri"/>
          <w:u w:val="single"/>
        </w:rPr>
        <w:t>not</w:t>
      </w:r>
      <w:r w:rsidR="00FF261D" w:rsidRPr="00AB0524">
        <w:rPr>
          <w:rFonts w:ascii="Calibri" w:hAnsi="Calibri" w:cs="Calibri"/>
          <w:u w:val="single"/>
        </w:rPr>
        <w:t>ed</w:t>
      </w:r>
      <w:r w:rsidR="00D23B94">
        <w:rPr>
          <w:rFonts w:ascii="Calibri" w:hAnsi="Calibri" w:cs="Calibri"/>
        </w:rPr>
        <w:t xml:space="preserve"> that </w:t>
      </w:r>
      <w:r w:rsidR="00FF261D">
        <w:rPr>
          <w:rFonts w:ascii="Calibri" w:hAnsi="Calibri" w:cs="Calibri"/>
        </w:rPr>
        <w:t xml:space="preserve">the draft environmental impact statement for the project has been released for public comment. </w:t>
      </w:r>
      <w:r w:rsidR="00862C23">
        <w:rPr>
          <w:rFonts w:ascii="Calibri" w:hAnsi="Calibri" w:cs="Calibri"/>
        </w:rPr>
        <w:t>The c</w:t>
      </w:r>
      <w:r w:rsidR="00D23B94">
        <w:rPr>
          <w:rFonts w:ascii="Calibri" w:hAnsi="Calibri" w:cs="Calibri"/>
        </w:rPr>
        <w:t xml:space="preserve">ommittee </w:t>
      </w:r>
      <w:r w:rsidR="00862C23" w:rsidRPr="00AB0524">
        <w:rPr>
          <w:rFonts w:ascii="Calibri" w:hAnsi="Calibri" w:cs="Calibri"/>
          <w:u w:val="single"/>
        </w:rPr>
        <w:t>noted</w:t>
      </w:r>
      <w:r w:rsidR="00862C23">
        <w:rPr>
          <w:rFonts w:ascii="Calibri" w:hAnsi="Calibri" w:cs="Calibri"/>
        </w:rPr>
        <w:t xml:space="preserve"> that it would expect the environmental impact statement would include information on the water balance of the region and potential impact of the proposed action on the water balance. It also </w:t>
      </w:r>
      <w:r w:rsidR="005A225E" w:rsidRPr="005A225E">
        <w:rPr>
          <w:rFonts w:ascii="Calibri" w:hAnsi="Calibri" w:cs="Calibri"/>
          <w:u w:val="single"/>
        </w:rPr>
        <w:t>advised</w:t>
      </w:r>
      <w:r w:rsidR="00862C23">
        <w:rPr>
          <w:rFonts w:ascii="Calibri" w:hAnsi="Calibri" w:cs="Calibri"/>
        </w:rPr>
        <w:t xml:space="preserve"> that the </w:t>
      </w:r>
      <w:r w:rsidR="00497EAE">
        <w:rPr>
          <w:rFonts w:ascii="Calibri" w:hAnsi="Calibri" w:cs="Calibri"/>
        </w:rPr>
        <w:t>information provided (</w:t>
      </w:r>
      <w:r w:rsidR="006D0981">
        <w:rPr>
          <w:rFonts w:ascii="Calibri" w:hAnsi="Calibri" w:cs="Calibri"/>
        </w:rPr>
        <w:t>e.g.</w:t>
      </w:r>
      <w:r w:rsidR="00B902BF">
        <w:rPr>
          <w:rFonts w:ascii="Calibri" w:hAnsi="Calibri" w:cs="Calibri"/>
        </w:rPr>
        <w:t xml:space="preserve"> water quality management plan)</w:t>
      </w:r>
      <w:r w:rsidR="00AB0524">
        <w:rPr>
          <w:rFonts w:ascii="Calibri" w:hAnsi="Calibri" w:cs="Calibri"/>
        </w:rPr>
        <w:t xml:space="preserve"> should reflect the higher standards required as part of</w:t>
      </w:r>
      <w:r w:rsidR="00E06E1D">
        <w:rPr>
          <w:rFonts w:ascii="Calibri" w:hAnsi="Calibri" w:cs="Calibri"/>
        </w:rPr>
        <w:t xml:space="preserve"> the </w:t>
      </w:r>
      <w:r w:rsidR="005A225E">
        <w:rPr>
          <w:rFonts w:ascii="Calibri" w:hAnsi="Calibri" w:cs="Calibri"/>
        </w:rPr>
        <w:t>post approval considerations for the three Queensland coal seam gas projects approved by the commonwealth in 2011.</w:t>
      </w:r>
    </w:p>
    <w:p w:rsidR="001C5864" w:rsidRPr="003F6DC3" w:rsidRDefault="00AB0524" w:rsidP="00CC4236">
      <w:pPr>
        <w:spacing w:before="120" w:line="276" w:lineRule="auto"/>
        <w:ind w:left="1224"/>
        <w:rPr>
          <w:rFonts w:ascii="Calibri" w:hAnsi="Calibri" w:cs="Calibri"/>
        </w:rPr>
      </w:pPr>
      <w:r>
        <w:rPr>
          <w:rFonts w:ascii="Calibri" w:hAnsi="Calibri" w:cs="Calibri"/>
        </w:rPr>
        <w:t>The committee was</w:t>
      </w:r>
      <w:r w:rsidR="001C5864">
        <w:rPr>
          <w:rFonts w:ascii="Calibri" w:hAnsi="Calibri" w:cs="Calibri"/>
        </w:rPr>
        <w:t xml:space="preserve"> requested </w:t>
      </w:r>
      <w:r>
        <w:rPr>
          <w:rFonts w:ascii="Calibri" w:hAnsi="Calibri" w:cs="Calibri"/>
        </w:rPr>
        <w:t xml:space="preserve">to provide comment </w:t>
      </w:r>
      <w:r w:rsidR="001C5864">
        <w:rPr>
          <w:rFonts w:ascii="Calibri" w:hAnsi="Calibri" w:cs="Calibri"/>
        </w:rPr>
        <w:t>on</w:t>
      </w:r>
      <w:r>
        <w:rPr>
          <w:rFonts w:ascii="Calibri" w:hAnsi="Calibri" w:cs="Calibri"/>
        </w:rPr>
        <w:t xml:space="preserve"> the</w:t>
      </w:r>
      <w:r w:rsidR="001C5864">
        <w:rPr>
          <w:rFonts w:ascii="Calibri" w:hAnsi="Calibri" w:cs="Calibri"/>
        </w:rPr>
        <w:t xml:space="preserve"> terms of reference for an independent expert study to determine impacts of the Arrow Surat project on the connectivity of groundwater systems, surface and groundwater flows and water quality. This study will be commissioned by the department and is triggered by Section 255AA of the </w:t>
      </w:r>
      <w:r w:rsidR="001C5864">
        <w:rPr>
          <w:rFonts w:ascii="Calibri" w:hAnsi="Calibri" w:cs="Calibri"/>
          <w:i/>
        </w:rPr>
        <w:t xml:space="preserve">Water Act 2007. </w:t>
      </w:r>
    </w:p>
    <w:p w:rsidR="001C5864" w:rsidRDefault="001C5864" w:rsidP="00CC4236">
      <w:pPr>
        <w:spacing w:before="120" w:line="276" w:lineRule="auto"/>
        <w:ind w:left="1224"/>
        <w:rPr>
          <w:rFonts w:ascii="Calibri" w:hAnsi="Calibri" w:cs="Calibri"/>
          <w:color w:val="000000" w:themeColor="text1"/>
        </w:rPr>
      </w:pPr>
      <w:r w:rsidRPr="003F6DC3">
        <w:rPr>
          <w:rFonts w:ascii="Calibri" w:hAnsi="Calibri" w:cs="Calibri"/>
          <w:color w:val="000000" w:themeColor="text1"/>
        </w:rPr>
        <w:t>The Committee</w:t>
      </w:r>
      <w:r>
        <w:rPr>
          <w:rFonts w:ascii="Calibri" w:hAnsi="Calibri" w:cs="Calibri"/>
          <w:color w:val="000000" w:themeColor="text1"/>
        </w:rPr>
        <w:t xml:space="preserve"> </w:t>
      </w:r>
      <w:r w:rsidR="00AB0524" w:rsidRPr="00AB0524">
        <w:rPr>
          <w:rFonts w:ascii="Calibri" w:hAnsi="Calibri" w:cs="Calibri"/>
          <w:color w:val="000000" w:themeColor="text1"/>
          <w:u w:val="single"/>
        </w:rPr>
        <w:t>requested</w:t>
      </w:r>
      <w:r w:rsidR="00AB0524">
        <w:rPr>
          <w:rFonts w:ascii="Calibri" w:hAnsi="Calibri" w:cs="Calibri"/>
          <w:color w:val="000000" w:themeColor="text1"/>
        </w:rPr>
        <w:t xml:space="preserve"> that</w:t>
      </w:r>
      <w:r>
        <w:rPr>
          <w:rFonts w:ascii="Calibri" w:hAnsi="Calibri" w:cs="Calibri"/>
          <w:color w:val="000000" w:themeColor="text1"/>
        </w:rPr>
        <w:t xml:space="preserve"> the </w:t>
      </w:r>
      <w:r w:rsidR="00AB0524">
        <w:rPr>
          <w:rFonts w:ascii="Calibri" w:hAnsi="Calibri" w:cs="Calibri"/>
          <w:color w:val="000000" w:themeColor="text1"/>
        </w:rPr>
        <w:t>t</w:t>
      </w:r>
      <w:r>
        <w:rPr>
          <w:rFonts w:ascii="Calibri" w:hAnsi="Calibri" w:cs="Calibri"/>
          <w:color w:val="000000" w:themeColor="text1"/>
        </w:rPr>
        <w:t xml:space="preserve">erms of </w:t>
      </w:r>
      <w:r w:rsidR="00AB0524">
        <w:rPr>
          <w:rFonts w:ascii="Calibri" w:hAnsi="Calibri" w:cs="Calibri"/>
          <w:color w:val="000000" w:themeColor="text1"/>
        </w:rPr>
        <w:t>r</w:t>
      </w:r>
      <w:r>
        <w:rPr>
          <w:rFonts w:ascii="Calibri" w:hAnsi="Calibri" w:cs="Calibri"/>
          <w:color w:val="000000" w:themeColor="text1"/>
        </w:rPr>
        <w:t xml:space="preserve">eference </w:t>
      </w:r>
      <w:r w:rsidR="00AB0524">
        <w:rPr>
          <w:rFonts w:ascii="Calibri" w:hAnsi="Calibri" w:cs="Calibri"/>
          <w:color w:val="000000" w:themeColor="text1"/>
        </w:rPr>
        <w:t>for that study be expanded to capture the</w:t>
      </w:r>
      <w:r>
        <w:rPr>
          <w:rFonts w:ascii="Calibri" w:hAnsi="Calibri" w:cs="Calibri"/>
          <w:color w:val="000000" w:themeColor="text1"/>
        </w:rPr>
        <w:t xml:space="preserve"> information</w:t>
      </w:r>
      <w:r w:rsidR="007A2C32">
        <w:rPr>
          <w:rFonts w:ascii="Calibri" w:hAnsi="Calibri" w:cs="Calibri"/>
          <w:color w:val="000000" w:themeColor="text1"/>
        </w:rPr>
        <w:t xml:space="preserve"> t</w:t>
      </w:r>
      <w:r w:rsidR="00AB0524">
        <w:rPr>
          <w:rFonts w:ascii="Calibri" w:hAnsi="Calibri" w:cs="Calibri"/>
          <w:color w:val="000000" w:themeColor="text1"/>
        </w:rPr>
        <w:t xml:space="preserve">he committee would </w:t>
      </w:r>
      <w:r w:rsidR="007A2C32">
        <w:rPr>
          <w:rFonts w:ascii="Calibri" w:hAnsi="Calibri" w:cs="Calibri"/>
          <w:color w:val="000000" w:themeColor="text1"/>
        </w:rPr>
        <w:t>require</w:t>
      </w:r>
      <w:r w:rsidR="00AB0524">
        <w:rPr>
          <w:rFonts w:ascii="Calibri" w:hAnsi="Calibri" w:cs="Calibri"/>
          <w:color w:val="000000" w:themeColor="text1"/>
        </w:rPr>
        <w:t xml:space="preserve"> to provide robust advice on the project. Proposed changes to the terms of reference were </w:t>
      </w:r>
      <w:r w:rsidR="00AB0524" w:rsidRPr="00AB0524">
        <w:rPr>
          <w:rFonts w:ascii="Calibri" w:hAnsi="Calibri" w:cs="Calibri"/>
          <w:color w:val="000000" w:themeColor="text1"/>
          <w:u w:val="single"/>
        </w:rPr>
        <w:t>agreed</w:t>
      </w:r>
      <w:r w:rsidR="00AB0524">
        <w:rPr>
          <w:rFonts w:ascii="Calibri" w:hAnsi="Calibri" w:cs="Calibri"/>
          <w:color w:val="000000" w:themeColor="text1"/>
        </w:rPr>
        <w:t xml:space="preserve">. </w:t>
      </w:r>
      <w:r>
        <w:rPr>
          <w:rFonts w:ascii="Calibri" w:hAnsi="Calibri" w:cs="Calibri"/>
          <w:color w:val="000000" w:themeColor="text1"/>
        </w:rPr>
        <w:t xml:space="preserve"> </w:t>
      </w:r>
    </w:p>
    <w:p w:rsidR="000D345F" w:rsidRPr="003F6DC3" w:rsidRDefault="000D345F" w:rsidP="00CC4236">
      <w:pPr>
        <w:spacing w:before="120" w:line="276" w:lineRule="auto"/>
        <w:ind w:left="1224"/>
        <w:rPr>
          <w:rFonts w:ascii="Calibri" w:hAnsi="Calibri" w:cs="Calibri"/>
          <w:color w:val="000000" w:themeColor="text1"/>
        </w:rPr>
      </w:pPr>
      <w:r>
        <w:rPr>
          <w:rFonts w:ascii="Calibri" w:hAnsi="Calibri" w:cs="Calibri"/>
          <w:color w:val="000000" w:themeColor="text1"/>
        </w:rPr>
        <w:t xml:space="preserve">The committee </w:t>
      </w:r>
      <w:r w:rsidRPr="0054452F">
        <w:rPr>
          <w:rFonts w:ascii="Calibri" w:hAnsi="Calibri" w:cs="Calibri"/>
          <w:color w:val="000000" w:themeColor="text1"/>
          <w:u w:val="single"/>
        </w:rPr>
        <w:t>agreed</w:t>
      </w:r>
      <w:r>
        <w:rPr>
          <w:rFonts w:ascii="Calibri" w:hAnsi="Calibri" w:cs="Calibri"/>
          <w:color w:val="000000" w:themeColor="text1"/>
        </w:rPr>
        <w:t xml:space="preserve"> that it would seek to provide advice on the Arrow Surat Gas Project following completion of the S255AA re</w:t>
      </w:r>
      <w:r w:rsidR="007A2C32">
        <w:rPr>
          <w:rFonts w:ascii="Calibri" w:hAnsi="Calibri" w:cs="Calibri"/>
          <w:color w:val="000000" w:themeColor="text1"/>
        </w:rPr>
        <w:t>port</w:t>
      </w:r>
      <w:r>
        <w:rPr>
          <w:rFonts w:ascii="Calibri" w:hAnsi="Calibri" w:cs="Calibri"/>
          <w:color w:val="000000" w:themeColor="text1"/>
        </w:rPr>
        <w:t>.</w:t>
      </w:r>
    </w:p>
    <w:p w:rsidR="00410CD6" w:rsidRPr="005F3E26" w:rsidRDefault="00410CD6" w:rsidP="00410CD6">
      <w:pPr>
        <w:spacing w:line="276" w:lineRule="auto"/>
        <w:ind w:left="360"/>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410CD6" w:rsidRPr="00E43DE4" w:rsidTr="00410CD6">
        <w:trPr>
          <w:trHeight w:val="700"/>
        </w:trPr>
        <w:tc>
          <w:tcPr>
            <w:tcW w:w="9242" w:type="dxa"/>
          </w:tcPr>
          <w:p w:rsidR="00410CD6" w:rsidRPr="00E43DE4" w:rsidRDefault="00410CD6" w:rsidP="00410CD6">
            <w:pPr>
              <w:spacing w:line="276" w:lineRule="auto"/>
              <w:rPr>
                <w:rFonts w:ascii="Calibri" w:hAnsi="Calibri" w:cs="Calibri"/>
                <w:b/>
                <w:i/>
              </w:rPr>
            </w:pPr>
            <w:r w:rsidRPr="00E43DE4">
              <w:rPr>
                <w:rFonts w:ascii="Calibri" w:hAnsi="Calibri" w:cs="Calibri"/>
                <w:b/>
                <w:i/>
              </w:rPr>
              <w:t xml:space="preserve">Action Arising </w:t>
            </w:r>
          </w:p>
          <w:p w:rsidR="00410CD6" w:rsidRPr="00361FA4" w:rsidRDefault="00410CD6" w:rsidP="00410CD6">
            <w:pPr>
              <w:tabs>
                <w:tab w:val="left" w:pos="1137"/>
              </w:tabs>
              <w:spacing w:line="276" w:lineRule="auto"/>
              <w:rPr>
                <w:rFonts w:ascii="Calibri" w:hAnsi="Calibri" w:cs="Calibri"/>
                <w:i/>
              </w:rPr>
            </w:pPr>
            <w:r w:rsidRPr="00361FA4">
              <w:rPr>
                <w:rFonts w:ascii="Calibri" w:hAnsi="Calibri" w:cs="Calibri"/>
                <w:b/>
                <w:i/>
              </w:rPr>
              <w:t>180412 -</w:t>
            </w:r>
            <w:r w:rsidR="005A225E">
              <w:rPr>
                <w:rFonts w:ascii="Calibri" w:hAnsi="Calibri" w:cs="Calibri"/>
                <w:b/>
                <w:i/>
              </w:rPr>
              <w:t>09</w:t>
            </w:r>
            <w:r w:rsidRPr="00361FA4">
              <w:rPr>
                <w:rFonts w:ascii="Calibri" w:hAnsi="Calibri" w:cs="Calibri"/>
                <w:b/>
                <w:i/>
              </w:rPr>
              <w:t xml:space="preserve"> </w:t>
            </w:r>
            <w:r w:rsidR="007A2C32">
              <w:rPr>
                <w:rFonts w:ascii="Calibri" w:hAnsi="Calibri" w:cs="Calibri"/>
                <w:i/>
              </w:rPr>
              <w:t>Agreed advice on Dart Energy Coal Seam Gas Exploration Project in NSW be provided to requesting agency.</w:t>
            </w:r>
          </w:p>
          <w:p w:rsidR="00BA72AE" w:rsidRDefault="00BA72AE" w:rsidP="005A225E">
            <w:pPr>
              <w:tabs>
                <w:tab w:val="left" w:pos="1137"/>
              </w:tabs>
              <w:spacing w:line="276" w:lineRule="auto"/>
              <w:rPr>
                <w:rFonts w:ascii="Calibri" w:hAnsi="Calibri" w:cs="Calibri"/>
                <w:i/>
              </w:rPr>
            </w:pPr>
            <w:r w:rsidRPr="00361FA4">
              <w:rPr>
                <w:rFonts w:ascii="Calibri" w:hAnsi="Calibri" w:cs="Calibri"/>
                <w:b/>
                <w:i/>
              </w:rPr>
              <w:t>1</w:t>
            </w:r>
            <w:r w:rsidR="00930DD5">
              <w:rPr>
                <w:rFonts w:ascii="Calibri" w:hAnsi="Calibri" w:cs="Calibri"/>
                <w:b/>
                <w:i/>
              </w:rPr>
              <w:t>80412</w:t>
            </w:r>
            <w:r w:rsidRPr="00361FA4">
              <w:rPr>
                <w:rFonts w:ascii="Calibri" w:hAnsi="Calibri" w:cs="Calibri"/>
                <w:b/>
                <w:i/>
              </w:rPr>
              <w:t xml:space="preserve"> </w:t>
            </w:r>
            <w:r w:rsidR="00930DD5">
              <w:rPr>
                <w:rFonts w:ascii="Calibri" w:hAnsi="Calibri" w:cs="Calibri"/>
                <w:b/>
                <w:i/>
              </w:rPr>
              <w:t>-</w:t>
            </w:r>
            <w:r w:rsidR="00A7249B">
              <w:rPr>
                <w:rFonts w:ascii="Calibri" w:hAnsi="Calibri" w:cs="Calibri"/>
                <w:b/>
                <w:i/>
              </w:rPr>
              <w:t>1</w:t>
            </w:r>
            <w:r w:rsidR="005A225E">
              <w:rPr>
                <w:rFonts w:ascii="Calibri" w:hAnsi="Calibri" w:cs="Calibri"/>
                <w:b/>
                <w:i/>
              </w:rPr>
              <w:t>0</w:t>
            </w:r>
            <w:r w:rsidR="00A7249B">
              <w:rPr>
                <w:rFonts w:ascii="Calibri" w:hAnsi="Calibri" w:cs="Calibri"/>
                <w:b/>
                <w:i/>
              </w:rPr>
              <w:t xml:space="preserve"> </w:t>
            </w:r>
            <w:r w:rsidR="007A2C32">
              <w:rPr>
                <w:rFonts w:ascii="Calibri" w:hAnsi="Calibri" w:cs="Calibri"/>
                <w:i/>
              </w:rPr>
              <w:t xml:space="preserve">The proposed changes </w:t>
            </w:r>
            <w:r w:rsidR="003F5E9C">
              <w:rPr>
                <w:rFonts w:ascii="Calibri" w:hAnsi="Calibri" w:cs="Calibri"/>
                <w:i/>
              </w:rPr>
              <w:t>agreed to be incorporated into the</w:t>
            </w:r>
            <w:r w:rsidR="007A2C32">
              <w:rPr>
                <w:rFonts w:ascii="Calibri" w:hAnsi="Calibri" w:cs="Calibri"/>
                <w:i/>
              </w:rPr>
              <w:t xml:space="preserve"> terms of reference for S255AA report</w:t>
            </w:r>
            <w:r w:rsidR="003F5E9C">
              <w:rPr>
                <w:rFonts w:ascii="Calibri" w:hAnsi="Calibri" w:cs="Calibri"/>
                <w:i/>
              </w:rPr>
              <w:t>.</w:t>
            </w:r>
          </w:p>
          <w:p w:rsidR="005A225E" w:rsidRDefault="005A225E" w:rsidP="005A225E">
            <w:pPr>
              <w:tabs>
                <w:tab w:val="left" w:pos="1137"/>
              </w:tabs>
              <w:spacing w:line="276" w:lineRule="auto"/>
              <w:rPr>
                <w:rFonts w:ascii="Calibri" w:hAnsi="Calibri" w:cs="Calibri"/>
                <w:i/>
              </w:rPr>
            </w:pPr>
            <w:r w:rsidRPr="00361FA4">
              <w:rPr>
                <w:rFonts w:ascii="Calibri" w:hAnsi="Calibri" w:cs="Calibri"/>
                <w:b/>
                <w:i/>
              </w:rPr>
              <w:t>1</w:t>
            </w:r>
            <w:r>
              <w:rPr>
                <w:rFonts w:ascii="Calibri" w:hAnsi="Calibri" w:cs="Calibri"/>
                <w:b/>
                <w:i/>
              </w:rPr>
              <w:t>80412</w:t>
            </w:r>
            <w:r w:rsidRPr="00361FA4">
              <w:rPr>
                <w:rFonts w:ascii="Calibri" w:hAnsi="Calibri" w:cs="Calibri"/>
                <w:b/>
                <w:i/>
              </w:rPr>
              <w:t xml:space="preserve"> </w:t>
            </w:r>
            <w:r>
              <w:rPr>
                <w:rFonts w:ascii="Calibri" w:hAnsi="Calibri" w:cs="Calibri"/>
                <w:b/>
                <w:i/>
              </w:rPr>
              <w:t xml:space="preserve">-11 </w:t>
            </w:r>
            <w:r w:rsidRPr="00361FA4">
              <w:rPr>
                <w:rFonts w:ascii="Calibri" w:hAnsi="Calibri" w:cs="Calibri"/>
                <w:i/>
              </w:rPr>
              <w:t xml:space="preserve">Arrow Surat Gas project will be </w:t>
            </w:r>
            <w:r w:rsidR="003F5E9C">
              <w:rPr>
                <w:rFonts w:ascii="Calibri" w:hAnsi="Calibri" w:cs="Calibri"/>
                <w:i/>
              </w:rPr>
              <w:t>considered further and the committee</w:t>
            </w:r>
            <w:r w:rsidR="006A7734">
              <w:rPr>
                <w:rFonts w:ascii="Calibri" w:hAnsi="Calibri" w:cs="Calibri"/>
                <w:i/>
              </w:rPr>
              <w:t xml:space="preserve"> i</w:t>
            </w:r>
            <w:r w:rsidR="003F5E9C">
              <w:rPr>
                <w:rFonts w:ascii="Calibri" w:hAnsi="Calibri" w:cs="Calibri"/>
                <w:i/>
              </w:rPr>
              <w:t>s to provide advice following completion of the S255AA report.</w:t>
            </w:r>
          </w:p>
          <w:p w:rsidR="005A225E" w:rsidRPr="00BA72AE" w:rsidRDefault="005A225E" w:rsidP="005A225E">
            <w:pPr>
              <w:tabs>
                <w:tab w:val="left" w:pos="1137"/>
              </w:tabs>
              <w:spacing w:line="276" w:lineRule="auto"/>
              <w:rPr>
                <w:rFonts w:ascii="Calibri" w:hAnsi="Calibri" w:cs="Calibri"/>
                <w:i/>
              </w:rPr>
            </w:pPr>
          </w:p>
        </w:tc>
      </w:tr>
    </w:tbl>
    <w:p w:rsidR="001C5864" w:rsidRDefault="001C5864" w:rsidP="003C0C53">
      <w:pPr>
        <w:spacing w:line="276" w:lineRule="auto"/>
        <w:rPr>
          <w:rFonts w:ascii="Calibri" w:hAnsi="Calibri" w:cs="Calibri"/>
        </w:rPr>
      </w:pPr>
    </w:p>
    <w:p w:rsidR="003C0C53" w:rsidRPr="001C5864" w:rsidRDefault="003C0C53" w:rsidP="003C0C53">
      <w:pPr>
        <w:spacing w:line="276" w:lineRule="auto"/>
        <w:rPr>
          <w:rFonts w:ascii="Calibri" w:hAnsi="Calibri" w:cs="Calibri"/>
          <w:b/>
        </w:rPr>
      </w:pPr>
      <w:r w:rsidRPr="001C5864">
        <w:rPr>
          <w:rFonts w:ascii="Calibri" w:hAnsi="Calibri" w:cs="Calibri"/>
          <w:b/>
        </w:rPr>
        <w:t xml:space="preserve">Day 1 of the meeting closed at </w:t>
      </w:r>
      <w:r w:rsidR="003D3DC2" w:rsidRPr="001C5864">
        <w:rPr>
          <w:rFonts w:ascii="Calibri" w:hAnsi="Calibri" w:cs="Calibri"/>
          <w:b/>
        </w:rPr>
        <w:t>6:10</w:t>
      </w:r>
      <w:r w:rsidR="009614D6" w:rsidRPr="001C5864">
        <w:rPr>
          <w:rFonts w:ascii="Calibri" w:hAnsi="Calibri" w:cs="Calibri"/>
          <w:b/>
        </w:rPr>
        <w:t xml:space="preserve"> </w:t>
      </w:r>
      <w:r w:rsidRPr="001C5864">
        <w:rPr>
          <w:rFonts w:ascii="Calibri" w:hAnsi="Calibri" w:cs="Calibri"/>
          <w:b/>
        </w:rPr>
        <w:t>pm</w:t>
      </w:r>
    </w:p>
    <w:p w:rsidR="00E708D2" w:rsidRDefault="003C0C53" w:rsidP="009614D6">
      <w:pPr>
        <w:spacing w:line="276" w:lineRule="auto"/>
        <w:rPr>
          <w:rFonts w:ascii="Calibri" w:hAnsi="Calibri" w:cs="Calibri"/>
          <w:b/>
        </w:rPr>
      </w:pPr>
      <w:r>
        <w:rPr>
          <w:rFonts w:ascii="Calibri" w:hAnsi="Calibri" w:cs="Calibri"/>
          <w:b/>
        </w:rPr>
        <w:br w:type="page"/>
      </w:r>
      <w:r w:rsidR="009614D6">
        <w:rPr>
          <w:rFonts w:ascii="Calibri" w:hAnsi="Calibri" w:cs="Calibri"/>
          <w:b/>
        </w:rPr>
        <w:t>Day 2</w:t>
      </w:r>
    </w:p>
    <w:p w:rsidR="009614D6" w:rsidRPr="00E43DE4" w:rsidRDefault="009614D6" w:rsidP="009614D6">
      <w:pPr>
        <w:rPr>
          <w:rFonts w:ascii="Calibri" w:hAnsi="Calibri" w:cs="Calibri"/>
        </w:rPr>
      </w:pPr>
      <w:r>
        <w:rPr>
          <w:rFonts w:ascii="Calibri" w:hAnsi="Calibri" w:cs="Calibri"/>
        </w:rPr>
        <w:t>As there was a quorum t</w:t>
      </w:r>
      <w:r w:rsidRPr="00E43DE4">
        <w:rPr>
          <w:rFonts w:ascii="Calibri" w:hAnsi="Calibri" w:cs="Calibri"/>
        </w:rPr>
        <w:t xml:space="preserve">he </w:t>
      </w:r>
      <w:r>
        <w:rPr>
          <w:rFonts w:ascii="Calibri" w:hAnsi="Calibri" w:cs="Calibri"/>
        </w:rPr>
        <w:t>m</w:t>
      </w:r>
      <w:r w:rsidRPr="00E43DE4">
        <w:rPr>
          <w:rFonts w:ascii="Calibri" w:hAnsi="Calibri" w:cs="Calibri"/>
        </w:rPr>
        <w:t xml:space="preserve">eeting commenced at </w:t>
      </w:r>
      <w:r w:rsidR="003D3DC2" w:rsidRPr="003D3DC2">
        <w:rPr>
          <w:rFonts w:ascii="Calibri" w:hAnsi="Calibri" w:cs="Calibri"/>
          <w:color w:val="000000" w:themeColor="text1"/>
        </w:rPr>
        <w:t>9.05</w:t>
      </w:r>
      <w:r w:rsidRPr="003D3DC2">
        <w:rPr>
          <w:rFonts w:ascii="Calibri" w:hAnsi="Calibri" w:cs="Calibri"/>
          <w:color w:val="000000" w:themeColor="text1"/>
        </w:rPr>
        <w:t xml:space="preserve"> am</w:t>
      </w:r>
      <w:r w:rsidRPr="00E43DE4">
        <w:rPr>
          <w:rFonts w:ascii="Calibri" w:hAnsi="Calibri" w:cs="Calibri"/>
        </w:rPr>
        <w:t>.</w:t>
      </w:r>
    </w:p>
    <w:p w:rsidR="009614D6" w:rsidRDefault="009614D6" w:rsidP="009614D6">
      <w:pPr>
        <w:spacing w:line="276" w:lineRule="auto"/>
        <w:rPr>
          <w:rFonts w:ascii="Calibri" w:hAnsi="Calibri" w:cs="Calibri"/>
          <w:b/>
        </w:rPr>
      </w:pPr>
    </w:p>
    <w:p w:rsidR="00025D89" w:rsidRPr="00AD3298" w:rsidRDefault="00025D89" w:rsidP="00025D89">
      <w:pPr>
        <w:numPr>
          <w:ilvl w:val="0"/>
          <w:numId w:val="37"/>
        </w:numPr>
        <w:spacing w:line="276" w:lineRule="auto"/>
        <w:rPr>
          <w:rFonts w:ascii="Calibri" w:hAnsi="Calibri" w:cs="Calibri"/>
        </w:rPr>
      </w:pPr>
      <w:r>
        <w:rPr>
          <w:rFonts w:ascii="Calibri" w:hAnsi="Calibri" w:cs="Calibri"/>
          <w:b/>
        </w:rPr>
        <w:t>Research projects</w:t>
      </w:r>
    </w:p>
    <w:p w:rsidR="00DB1F99" w:rsidRPr="00DB1F99" w:rsidRDefault="00DB1F99" w:rsidP="00DB1F99">
      <w:pPr>
        <w:numPr>
          <w:ilvl w:val="1"/>
          <w:numId w:val="38"/>
        </w:numPr>
        <w:spacing w:line="276" w:lineRule="auto"/>
        <w:rPr>
          <w:rFonts w:ascii="Calibri" w:hAnsi="Calibri" w:cs="Calibri"/>
        </w:rPr>
      </w:pPr>
      <w:r>
        <w:rPr>
          <w:rFonts w:ascii="Calibri" w:hAnsi="Calibri" w:cs="Calibri"/>
          <w:u w:val="single"/>
        </w:rPr>
        <w:t>Status of projects previously recommended by the committee</w:t>
      </w:r>
    </w:p>
    <w:p w:rsidR="00DB1F99" w:rsidRDefault="000D345F" w:rsidP="00DB1F99">
      <w:pPr>
        <w:spacing w:line="276" w:lineRule="auto"/>
        <w:ind w:left="858"/>
        <w:rPr>
          <w:rFonts w:ascii="Calibri" w:hAnsi="Calibri" w:cs="Calibri"/>
        </w:rPr>
      </w:pPr>
      <w:r>
        <w:rPr>
          <w:rFonts w:ascii="Calibri" w:hAnsi="Calibri" w:cs="Calibri"/>
        </w:rPr>
        <w:t>The committee noted the</w:t>
      </w:r>
      <w:r w:rsidR="00DB1F99" w:rsidRPr="00DB1F99">
        <w:rPr>
          <w:rFonts w:ascii="Calibri" w:hAnsi="Calibri" w:cs="Calibri"/>
        </w:rPr>
        <w:t xml:space="preserve"> verbal update</w:t>
      </w:r>
      <w:r w:rsidR="002F2648">
        <w:rPr>
          <w:rFonts w:ascii="Calibri" w:hAnsi="Calibri" w:cs="Calibri"/>
        </w:rPr>
        <w:t xml:space="preserve"> on the status </w:t>
      </w:r>
      <w:r>
        <w:rPr>
          <w:rFonts w:ascii="Calibri" w:hAnsi="Calibri" w:cs="Calibri"/>
        </w:rPr>
        <w:t xml:space="preserve">research </w:t>
      </w:r>
      <w:r w:rsidR="002F2648">
        <w:rPr>
          <w:rFonts w:ascii="Calibri" w:hAnsi="Calibri" w:cs="Calibri"/>
        </w:rPr>
        <w:t xml:space="preserve">of projects previously recommended. </w:t>
      </w:r>
    </w:p>
    <w:p w:rsidR="00A85404" w:rsidRPr="00DB1F99" w:rsidRDefault="00A85404" w:rsidP="00DB1F99">
      <w:pPr>
        <w:spacing w:line="276" w:lineRule="auto"/>
        <w:ind w:left="858"/>
        <w:rPr>
          <w:rFonts w:ascii="Calibri" w:hAnsi="Calibri" w:cs="Calibri"/>
        </w:rPr>
      </w:pPr>
    </w:p>
    <w:p w:rsidR="00DB1F99" w:rsidRDefault="002F2648" w:rsidP="00DB1F99">
      <w:pPr>
        <w:numPr>
          <w:ilvl w:val="1"/>
          <w:numId w:val="38"/>
        </w:numPr>
        <w:spacing w:line="276" w:lineRule="auto"/>
        <w:rPr>
          <w:rFonts w:ascii="Calibri" w:hAnsi="Calibri" w:cs="Calibri"/>
        </w:rPr>
      </w:pPr>
      <w:r w:rsidRPr="002F2648">
        <w:rPr>
          <w:rFonts w:ascii="Calibri" w:hAnsi="Calibri" w:cs="Calibri"/>
          <w:u w:val="single"/>
        </w:rPr>
        <w:t>New projects – Potential knowledge projects</w:t>
      </w:r>
    </w:p>
    <w:p w:rsidR="002F2648" w:rsidRDefault="000D345F" w:rsidP="00806EE0">
      <w:pPr>
        <w:spacing w:after="120" w:line="276" w:lineRule="auto"/>
        <w:ind w:left="858"/>
        <w:rPr>
          <w:rFonts w:ascii="Calibri" w:hAnsi="Calibri" w:cs="Calibri"/>
        </w:rPr>
      </w:pPr>
      <w:r>
        <w:rPr>
          <w:rFonts w:ascii="Calibri" w:hAnsi="Calibri" w:cs="Calibri"/>
        </w:rPr>
        <w:t>A</w:t>
      </w:r>
      <w:r w:rsidR="002F2648">
        <w:rPr>
          <w:rFonts w:ascii="Calibri" w:hAnsi="Calibri" w:cs="Calibri"/>
        </w:rPr>
        <w:t xml:space="preserve"> list of potential </w:t>
      </w:r>
      <w:r>
        <w:rPr>
          <w:rFonts w:ascii="Calibri" w:hAnsi="Calibri" w:cs="Calibri"/>
        </w:rPr>
        <w:t xml:space="preserve">additional </w:t>
      </w:r>
      <w:r w:rsidR="002F2648">
        <w:rPr>
          <w:rFonts w:ascii="Calibri" w:hAnsi="Calibri" w:cs="Calibri"/>
        </w:rPr>
        <w:t>knowledge projects was considered</w:t>
      </w:r>
      <w:r>
        <w:rPr>
          <w:rFonts w:ascii="Calibri" w:hAnsi="Calibri" w:cs="Calibri"/>
        </w:rPr>
        <w:t>.</w:t>
      </w:r>
      <w:r w:rsidR="00806EE0">
        <w:rPr>
          <w:rFonts w:ascii="Calibri" w:hAnsi="Calibri" w:cs="Calibri"/>
        </w:rPr>
        <w:t xml:space="preserve"> </w:t>
      </w:r>
    </w:p>
    <w:p w:rsidR="00806EE0" w:rsidRDefault="00806EE0" w:rsidP="00806EE0">
      <w:pPr>
        <w:spacing w:after="120" w:line="276" w:lineRule="auto"/>
        <w:ind w:left="858"/>
        <w:rPr>
          <w:rFonts w:ascii="Calibri" w:hAnsi="Calibri" w:cs="Calibri"/>
        </w:rPr>
      </w:pPr>
      <w:r>
        <w:rPr>
          <w:rFonts w:ascii="Calibri" w:hAnsi="Calibri" w:cs="Calibri"/>
        </w:rPr>
        <w:t xml:space="preserve">The committee </w:t>
      </w:r>
      <w:r w:rsidRPr="00806EE0">
        <w:rPr>
          <w:rFonts w:ascii="Calibri" w:hAnsi="Calibri" w:cs="Calibri"/>
          <w:u w:val="single"/>
        </w:rPr>
        <w:t>agreed</w:t>
      </w:r>
      <w:r>
        <w:rPr>
          <w:rFonts w:ascii="Calibri" w:hAnsi="Calibri" w:cs="Calibri"/>
        </w:rPr>
        <w:t xml:space="preserve"> that of the list of potential knowledge projects provided, the highest priority was considered to be </w:t>
      </w:r>
      <w:r w:rsidRPr="00806EE0">
        <w:rPr>
          <w:rFonts w:ascii="Calibri" w:hAnsi="Calibri" w:cs="Calibri"/>
          <w:i/>
        </w:rPr>
        <w:t>Cumulati</w:t>
      </w:r>
      <w:r>
        <w:rPr>
          <w:rFonts w:ascii="Calibri" w:hAnsi="Calibri" w:cs="Calibri"/>
          <w:i/>
        </w:rPr>
        <w:t>ve i</w:t>
      </w:r>
      <w:r w:rsidRPr="00806EE0">
        <w:rPr>
          <w:rFonts w:ascii="Calibri" w:hAnsi="Calibri" w:cs="Calibri"/>
          <w:i/>
        </w:rPr>
        <w:t>mpacts of coal seam gas and coal mining development on catchment hydrology and water quality</w:t>
      </w:r>
      <w:r w:rsidR="00A85404">
        <w:rPr>
          <w:rFonts w:ascii="Calibri" w:hAnsi="Calibri" w:cs="Calibri"/>
        </w:rPr>
        <w:t xml:space="preserve"> , and notes that the primary empasis of the project should be on coal mining activites.</w:t>
      </w:r>
    </w:p>
    <w:p w:rsidR="00806EE0" w:rsidRDefault="00806EE0" w:rsidP="00806EE0">
      <w:pPr>
        <w:spacing w:after="120" w:line="276" w:lineRule="auto"/>
        <w:ind w:left="858"/>
        <w:rPr>
          <w:rFonts w:ascii="Calibri" w:hAnsi="Calibri" w:cs="Calibri"/>
        </w:rPr>
      </w:pPr>
      <w:r>
        <w:rPr>
          <w:rFonts w:ascii="Calibri" w:hAnsi="Calibri" w:cs="Calibri"/>
        </w:rPr>
        <w:t>The committee also considered there would value in scoping</w:t>
      </w:r>
      <w:r w:rsidR="00A85404">
        <w:rPr>
          <w:rFonts w:ascii="Calibri" w:hAnsi="Calibri" w:cs="Calibri"/>
        </w:rPr>
        <w:t xml:space="preserve"> projects dealing with the </w:t>
      </w:r>
      <w:r>
        <w:rPr>
          <w:rFonts w:ascii="Calibri" w:hAnsi="Calibri" w:cs="Calibri"/>
        </w:rPr>
        <w:t xml:space="preserve">reinjection and brine disposal </w:t>
      </w:r>
      <w:r w:rsidR="00A85404">
        <w:rPr>
          <w:rFonts w:ascii="Calibri" w:hAnsi="Calibri" w:cs="Calibri"/>
        </w:rPr>
        <w:t>issue</w:t>
      </w:r>
      <w:r>
        <w:rPr>
          <w:rFonts w:ascii="Calibri" w:hAnsi="Calibri" w:cs="Calibri"/>
        </w:rPr>
        <w:t xml:space="preserve"> but this should be done in consultation with state</w:t>
      </w:r>
      <w:r w:rsidR="00A85404">
        <w:rPr>
          <w:rFonts w:ascii="Calibri" w:hAnsi="Calibri" w:cs="Calibri"/>
        </w:rPr>
        <w:t>s</w:t>
      </w:r>
      <w:r>
        <w:rPr>
          <w:rFonts w:ascii="Calibri" w:hAnsi="Calibri" w:cs="Calibri"/>
        </w:rPr>
        <w:t xml:space="preserve"> and following</w:t>
      </w:r>
      <w:r w:rsidR="00F76B97">
        <w:rPr>
          <w:rFonts w:ascii="Calibri" w:hAnsi="Calibri" w:cs="Calibri"/>
        </w:rPr>
        <w:t xml:space="preserve"> workshops to identify what work is already happening in the space. </w:t>
      </w:r>
    </w:p>
    <w:p w:rsidR="00F76B97" w:rsidRDefault="00F76B97" w:rsidP="00806EE0">
      <w:pPr>
        <w:spacing w:after="120" w:line="276" w:lineRule="auto"/>
        <w:ind w:left="858"/>
        <w:rPr>
          <w:rFonts w:ascii="Calibri" w:hAnsi="Calibri" w:cs="Calibri"/>
        </w:rPr>
      </w:pPr>
      <w:r>
        <w:rPr>
          <w:rFonts w:ascii="Calibri" w:hAnsi="Calibri" w:cs="Calibri"/>
        </w:rPr>
        <w:t xml:space="preserve">There was agreement that there is value in consulting with industry about preferred </w:t>
      </w:r>
      <w:r w:rsidR="00E06E1D">
        <w:rPr>
          <w:rFonts w:ascii="Calibri" w:hAnsi="Calibri" w:cs="Calibri"/>
        </w:rPr>
        <w:t>opportunities</w:t>
      </w:r>
      <w:r>
        <w:rPr>
          <w:rFonts w:ascii="Calibri" w:hAnsi="Calibri" w:cs="Calibri"/>
        </w:rPr>
        <w:t xml:space="preserve"> for adding</w:t>
      </w:r>
      <w:r w:rsidR="00E06E1D">
        <w:rPr>
          <w:rFonts w:ascii="Calibri" w:hAnsi="Calibri" w:cs="Calibri"/>
        </w:rPr>
        <w:t xml:space="preserve"> instrumentation to current monitoring/production bores.</w:t>
      </w:r>
    </w:p>
    <w:p w:rsidR="00DB1F99" w:rsidRPr="0090476C" w:rsidRDefault="00DB1F99" w:rsidP="00DB1F99">
      <w:pPr>
        <w:numPr>
          <w:ilvl w:val="1"/>
          <w:numId w:val="38"/>
        </w:numPr>
        <w:spacing w:line="276" w:lineRule="auto"/>
        <w:rPr>
          <w:rFonts w:ascii="Calibri" w:hAnsi="Calibri" w:cs="Calibri"/>
        </w:rPr>
      </w:pPr>
      <w:r>
        <w:rPr>
          <w:rFonts w:ascii="Calibri" w:hAnsi="Calibri" w:cs="Calibri"/>
        </w:rPr>
        <w:t xml:space="preserve"> </w:t>
      </w:r>
      <w:r w:rsidR="00F115B7">
        <w:rPr>
          <w:rFonts w:ascii="Calibri" w:hAnsi="Calibri" w:cs="Calibri"/>
          <w:u w:val="single"/>
        </w:rPr>
        <w:t xml:space="preserve">Budgetary implications of project </w:t>
      </w:r>
      <w:r w:rsidR="007E41B6">
        <w:rPr>
          <w:rFonts w:ascii="Calibri" w:hAnsi="Calibri" w:cs="Calibri"/>
          <w:u w:val="single"/>
        </w:rPr>
        <w:t>commitments</w:t>
      </w:r>
    </w:p>
    <w:p w:rsidR="0090476C" w:rsidRDefault="0027215D" w:rsidP="0090476C">
      <w:pPr>
        <w:spacing w:line="276" w:lineRule="auto"/>
        <w:ind w:left="858"/>
        <w:rPr>
          <w:rFonts w:ascii="Calibri" w:hAnsi="Calibri" w:cs="Calibri"/>
        </w:rPr>
      </w:pPr>
      <w:r>
        <w:rPr>
          <w:rFonts w:ascii="Calibri" w:hAnsi="Calibri" w:cs="Calibri"/>
        </w:rPr>
        <w:t>This item was not discussed due to time constraints.</w:t>
      </w:r>
    </w:p>
    <w:p w:rsidR="008D0109" w:rsidRDefault="008D0109" w:rsidP="0090476C">
      <w:pPr>
        <w:spacing w:line="276" w:lineRule="auto"/>
        <w:ind w:left="858"/>
        <w:rPr>
          <w:rFonts w:ascii="Calibri" w:hAnsi="Calibri" w:cs="Calibri"/>
          <w:color w:val="FF0000"/>
        </w:rPr>
      </w:pPr>
    </w:p>
    <w:p w:rsidR="00E708D2" w:rsidRPr="00E43DE4" w:rsidRDefault="00E708D2" w:rsidP="006D2E14">
      <w:pPr>
        <w:spacing w:line="276" w:lineRule="auto"/>
        <w:rPr>
          <w:rFonts w:ascii="Calibri" w:hAnsi="Calibri" w:cs="Calibri"/>
          <w:b/>
        </w:rPr>
      </w:pPr>
      <w:r w:rsidRPr="00E43DE4">
        <w:rPr>
          <w:rFonts w:ascii="Calibri" w:hAnsi="Calibri" w:cs="Calibri"/>
          <w:b/>
        </w:rPr>
        <w:t>Next Meeting</w:t>
      </w:r>
    </w:p>
    <w:p w:rsidR="00E708D2" w:rsidRDefault="00E708D2" w:rsidP="00CF1B96">
      <w:pPr>
        <w:rPr>
          <w:rFonts w:ascii="Calibri" w:hAnsi="Calibri" w:cs="Calibri"/>
        </w:rPr>
      </w:pPr>
      <w:r>
        <w:rPr>
          <w:rFonts w:ascii="Calibri" w:hAnsi="Calibri" w:cs="Calibri"/>
        </w:rPr>
        <w:t>The next meeting will be held on 16 May 2012 in Canberra (venue to be confirmed).</w:t>
      </w:r>
    </w:p>
    <w:p w:rsidR="00E708D2" w:rsidRDefault="00E708D2" w:rsidP="00CF1B96">
      <w:pPr>
        <w:rPr>
          <w:rFonts w:ascii="Calibri" w:hAnsi="Calibri" w:cs="Calibri"/>
        </w:rPr>
      </w:pPr>
    </w:p>
    <w:p w:rsidR="00E708D2" w:rsidRDefault="00E708D2" w:rsidP="00CF1B96">
      <w:pPr>
        <w:rPr>
          <w:rFonts w:ascii="Calibri" w:hAnsi="Calibri" w:cs="Calibri"/>
        </w:rPr>
      </w:pPr>
      <w:r>
        <w:rPr>
          <w:rFonts w:ascii="Calibri" w:hAnsi="Calibri" w:cs="Calibri"/>
        </w:rPr>
        <w:t xml:space="preserve">The meeting closed at </w:t>
      </w:r>
      <w:r w:rsidR="001E7848">
        <w:rPr>
          <w:rFonts w:ascii="Calibri" w:hAnsi="Calibri" w:cs="Calibri"/>
        </w:rPr>
        <w:t>12:10pm</w:t>
      </w:r>
    </w:p>
    <w:p w:rsidR="00E708D2" w:rsidRDefault="00E708D2" w:rsidP="00CF1B96">
      <w:pPr>
        <w:rPr>
          <w:rFonts w:ascii="Calibri" w:hAnsi="Calibri" w:cs="Calibri"/>
        </w:rPr>
      </w:pPr>
    </w:p>
    <w:p w:rsidR="00E708D2" w:rsidRDefault="00E708D2" w:rsidP="00CF1B96">
      <w:pPr>
        <w:rPr>
          <w:rFonts w:ascii="Calibri" w:hAnsi="Calibri" w:cs="Calibri"/>
        </w:rPr>
      </w:pPr>
      <w:r>
        <w:rPr>
          <w:rFonts w:ascii="Calibri" w:hAnsi="Calibri" w:cs="Calibri"/>
        </w:rPr>
        <w:t>Minutes confirmed as true and correct:</w:t>
      </w:r>
    </w:p>
    <w:p w:rsidR="00E708D2" w:rsidRDefault="00E708D2" w:rsidP="00CF1B96">
      <w:pPr>
        <w:rPr>
          <w:rFonts w:ascii="Calibri" w:hAnsi="Calibri" w:cs="Calibri"/>
        </w:rPr>
      </w:pPr>
    </w:p>
    <w:p w:rsidR="00E708D2" w:rsidRDefault="00E708D2" w:rsidP="00CF1B96">
      <w:pPr>
        <w:rPr>
          <w:rFonts w:ascii="Calibri" w:hAnsi="Calibri" w:cs="Calibri"/>
        </w:rPr>
      </w:pPr>
    </w:p>
    <w:p w:rsidR="00E708D2" w:rsidRPr="00E43DE4" w:rsidRDefault="00E708D2" w:rsidP="00CF1B96">
      <w:pPr>
        <w:rPr>
          <w:rFonts w:ascii="Calibri" w:hAnsi="Calibri" w:cs="Calibri"/>
        </w:rPr>
      </w:pPr>
    </w:p>
    <w:p w:rsidR="00E708D2" w:rsidRPr="00E43DE4" w:rsidRDefault="00E708D2" w:rsidP="00CF1B96">
      <w:pPr>
        <w:rPr>
          <w:rFonts w:ascii="Calibri" w:hAnsi="Calibri" w:cs="Calibri"/>
        </w:rPr>
      </w:pPr>
    </w:p>
    <w:p w:rsidR="00E708D2" w:rsidRPr="00E43DE4" w:rsidRDefault="00E708D2" w:rsidP="00CF1B96">
      <w:pPr>
        <w:rPr>
          <w:rFonts w:ascii="Calibri" w:hAnsi="Calibri" w:cs="Calibri"/>
        </w:rPr>
      </w:pPr>
      <w:r w:rsidRPr="00E43DE4">
        <w:rPr>
          <w:rFonts w:ascii="Calibri" w:hAnsi="Calibri" w:cs="Calibri"/>
        </w:rPr>
        <w:t>Professor Craig Simmons</w:t>
      </w:r>
    </w:p>
    <w:p w:rsidR="00E708D2" w:rsidRPr="00E43DE4" w:rsidRDefault="00E708D2" w:rsidP="00CF1B96">
      <w:pPr>
        <w:rPr>
          <w:rFonts w:ascii="Calibri" w:hAnsi="Calibri" w:cs="Calibri"/>
        </w:rPr>
      </w:pPr>
      <w:r w:rsidRPr="00E43DE4">
        <w:rPr>
          <w:rFonts w:ascii="Calibri" w:hAnsi="Calibri" w:cs="Calibri"/>
        </w:rPr>
        <w:t>Committee Chair</w:t>
      </w:r>
    </w:p>
    <w:p w:rsidR="00E708D2" w:rsidRPr="00E43DE4" w:rsidRDefault="00E708D2" w:rsidP="00CF1B96">
      <w:pPr>
        <w:rPr>
          <w:rFonts w:ascii="Calibri" w:hAnsi="Calibri" w:cs="Calibri"/>
        </w:rPr>
      </w:pPr>
    </w:p>
    <w:p w:rsidR="00E708D2" w:rsidRDefault="00E708D2" w:rsidP="00CF1B96">
      <w:pPr>
        <w:rPr>
          <w:rFonts w:ascii="Calibri" w:hAnsi="Calibri" w:cs="Calibri"/>
        </w:rPr>
      </w:pPr>
      <w:r>
        <w:rPr>
          <w:rFonts w:ascii="Calibri" w:hAnsi="Calibri" w:cs="Calibri"/>
        </w:rPr>
        <w:t xml:space="preserve">      May </w:t>
      </w:r>
      <w:r w:rsidRPr="00E43DE4">
        <w:rPr>
          <w:rFonts w:ascii="Calibri" w:hAnsi="Calibri" w:cs="Calibri"/>
        </w:rPr>
        <w:t>2012</w:t>
      </w:r>
    </w:p>
    <w:p w:rsidR="005B2DE3" w:rsidRDefault="005B2DE3" w:rsidP="00CF1B96">
      <w:pPr>
        <w:rPr>
          <w:rFonts w:ascii="Calibri" w:hAnsi="Calibri" w:cs="Calibri"/>
        </w:rPr>
        <w:sectPr w:rsidR="005B2DE3" w:rsidSect="00BE433D">
          <w:headerReference w:type="default" r:id="rId8"/>
          <w:footerReference w:type="default" r:id="rId9"/>
          <w:footerReference w:type="first" r:id="rId10"/>
          <w:pgSz w:w="11906" w:h="16838" w:code="9"/>
          <w:pgMar w:top="1440" w:right="1440" w:bottom="1440" w:left="1440" w:header="709" w:footer="284" w:gutter="0"/>
          <w:cols w:space="708"/>
          <w:docGrid w:linePitch="360"/>
        </w:sectPr>
      </w:pPr>
    </w:p>
    <w:p w:rsidR="005B2DE3" w:rsidRPr="005B2DE3" w:rsidRDefault="005B2DE3" w:rsidP="005B2DE3">
      <w:pPr>
        <w:jc w:val="right"/>
        <w:rPr>
          <w:rFonts w:ascii="Calibri" w:hAnsi="Calibri" w:cs="Calibri"/>
          <w:b/>
          <w:u w:val="single"/>
        </w:rPr>
      </w:pPr>
      <w:r w:rsidRPr="005B2DE3">
        <w:rPr>
          <w:rFonts w:ascii="Calibri" w:hAnsi="Calibri" w:cs="Calibri"/>
          <w:b/>
          <w:u w:val="single"/>
        </w:rPr>
        <w:t>ATTACHMENT A</w:t>
      </w:r>
    </w:p>
    <w:p w:rsidR="005B2DE3" w:rsidRDefault="005B2DE3" w:rsidP="00CF1B96">
      <w:pPr>
        <w:rPr>
          <w:rFonts w:ascii="Calibri" w:hAnsi="Calibri" w:cs="Calibri"/>
        </w:rPr>
      </w:pPr>
    </w:p>
    <w:tbl>
      <w:tblPr>
        <w:tblStyle w:val="TableGrid"/>
        <w:tblW w:w="14000" w:type="dxa"/>
        <w:tblLook w:val="04A0"/>
      </w:tblPr>
      <w:tblGrid>
        <w:gridCol w:w="992"/>
        <w:gridCol w:w="2126"/>
        <w:gridCol w:w="8189"/>
        <w:gridCol w:w="2693"/>
      </w:tblGrid>
      <w:tr w:rsidR="005B2DE3" w:rsidTr="00365019">
        <w:tc>
          <w:tcPr>
            <w:tcW w:w="992" w:type="dxa"/>
          </w:tcPr>
          <w:p w:rsidR="005B2DE3" w:rsidRPr="00E055A0" w:rsidRDefault="005B2DE3" w:rsidP="00365019">
            <w:pPr>
              <w:tabs>
                <w:tab w:val="left" w:pos="709"/>
              </w:tabs>
              <w:jc w:val="center"/>
              <w:rPr>
                <w:rFonts w:ascii="Calibri" w:hAnsi="Calibri" w:cs="Calibri"/>
                <w:b/>
              </w:rPr>
            </w:pPr>
            <w:r w:rsidRPr="00E055A0">
              <w:rPr>
                <w:rFonts w:ascii="Calibri" w:hAnsi="Calibri" w:cs="Calibri"/>
                <w:b/>
              </w:rPr>
              <w:t>Item</w:t>
            </w:r>
          </w:p>
        </w:tc>
        <w:tc>
          <w:tcPr>
            <w:tcW w:w="2126" w:type="dxa"/>
          </w:tcPr>
          <w:p w:rsidR="005B2DE3" w:rsidRPr="00E055A0" w:rsidRDefault="005B2DE3" w:rsidP="00365019">
            <w:pPr>
              <w:tabs>
                <w:tab w:val="left" w:pos="709"/>
              </w:tabs>
              <w:jc w:val="center"/>
              <w:rPr>
                <w:rFonts w:ascii="Calibri" w:hAnsi="Calibri" w:cs="Calibri"/>
                <w:b/>
              </w:rPr>
            </w:pPr>
            <w:r w:rsidRPr="00E055A0">
              <w:rPr>
                <w:rFonts w:ascii="Calibri" w:hAnsi="Calibri" w:cs="Calibri"/>
                <w:b/>
              </w:rPr>
              <w:t>Committee Member</w:t>
            </w:r>
          </w:p>
        </w:tc>
        <w:tc>
          <w:tcPr>
            <w:tcW w:w="8189" w:type="dxa"/>
          </w:tcPr>
          <w:p w:rsidR="005B2DE3" w:rsidRPr="00E055A0" w:rsidRDefault="005B2DE3" w:rsidP="00365019">
            <w:pPr>
              <w:tabs>
                <w:tab w:val="left" w:pos="709"/>
              </w:tabs>
              <w:jc w:val="center"/>
              <w:rPr>
                <w:rFonts w:ascii="Calibri" w:hAnsi="Calibri" w:cs="Calibri"/>
                <w:b/>
              </w:rPr>
            </w:pPr>
            <w:r w:rsidRPr="00E055A0">
              <w:rPr>
                <w:rFonts w:ascii="Calibri" w:hAnsi="Calibri" w:cs="Calibri"/>
                <w:b/>
              </w:rPr>
              <w:t>Disclosure</w:t>
            </w:r>
          </w:p>
        </w:tc>
        <w:tc>
          <w:tcPr>
            <w:tcW w:w="2693" w:type="dxa"/>
          </w:tcPr>
          <w:p w:rsidR="005B2DE3" w:rsidRPr="00E055A0" w:rsidRDefault="005B2DE3" w:rsidP="00365019">
            <w:pPr>
              <w:tabs>
                <w:tab w:val="left" w:pos="709"/>
              </w:tabs>
              <w:jc w:val="center"/>
              <w:rPr>
                <w:rFonts w:ascii="Calibri" w:hAnsi="Calibri" w:cs="Calibri"/>
                <w:b/>
              </w:rPr>
            </w:pPr>
            <w:r w:rsidRPr="00E055A0">
              <w:rPr>
                <w:rFonts w:ascii="Calibri" w:hAnsi="Calibri" w:cs="Calibri"/>
                <w:b/>
              </w:rPr>
              <w:t>Determination</w:t>
            </w:r>
          </w:p>
        </w:tc>
      </w:tr>
      <w:tr w:rsidR="005B2DE3" w:rsidTr="00365019">
        <w:tc>
          <w:tcPr>
            <w:tcW w:w="992" w:type="dxa"/>
          </w:tcPr>
          <w:p w:rsidR="005B2DE3" w:rsidRPr="00E055A0" w:rsidRDefault="005B2DE3" w:rsidP="00365019">
            <w:pPr>
              <w:tabs>
                <w:tab w:val="left" w:pos="709"/>
              </w:tabs>
              <w:jc w:val="center"/>
              <w:rPr>
                <w:rFonts w:ascii="Calibri" w:hAnsi="Calibri" w:cs="Calibri"/>
              </w:rPr>
            </w:pPr>
            <w:r w:rsidRPr="00667B75">
              <w:rPr>
                <w:rFonts w:ascii="Calibri" w:hAnsi="Calibri" w:cs="Calibri"/>
              </w:rPr>
              <w:t>2.1</w:t>
            </w:r>
          </w:p>
        </w:tc>
        <w:tc>
          <w:tcPr>
            <w:tcW w:w="2126" w:type="dxa"/>
          </w:tcPr>
          <w:p w:rsidR="005B2DE3" w:rsidRPr="00E055A0" w:rsidRDefault="005B2DE3" w:rsidP="00365019">
            <w:pPr>
              <w:tabs>
                <w:tab w:val="left" w:pos="709"/>
              </w:tabs>
              <w:rPr>
                <w:rFonts w:ascii="Calibri" w:hAnsi="Calibri" w:cs="Calibri"/>
              </w:rPr>
            </w:pPr>
            <w:r>
              <w:rPr>
                <w:rFonts w:ascii="Calibri" w:hAnsi="Calibri" w:cs="Calibri"/>
              </w:rPr>
              <w:t>Ms Jane Coram</w:t>
            </w:r>
          </w:p>
        </w:tc>
        <w:tc>
          <w:tcPr>
            <w:tcW w:w="8189" w:type="dxa"/>
          </w:tcPr>
          <w:p w:rsidR="005B2DE3" w:rsidRPr="00E055A0" w:rsidRDefault="005B2DE3" w:rsidP="00365019">
            <w:pPr>
              <w:tabs>
                <w:tab w:val="left" w:pos="709"/>
              </w:tabs>
              <w:rPr>
                <w:rFonts w:ascii="Calibri" w:hAnsi="Calibri" w:cs="Calibri"/>
              </w:rPr>
            </w:pPr>
            <w:r>
              <w:rPr>
                <w:rFonts w:ascii="Calibri" w:hAnsi="Calibri" w:cs="Calibri"/>
              </w:rPr>
              <w:t>Draft Strategic Framework: G</w:t>
            </w:r>
            <w:r w:rsidRPr="00667B75">
              <w:rPr>
                <w:rFonts w:ascii="Calibri" w:hAnsi="Calibri" w:cs="Calibri"/>
              </w:rPr>
              <w:t>eoscience</w:t>
            </w:r>
            <w:r>
              <w:rPr>
                <w:rFonts w:ascii="Calibri" w:hAnsi="Calibri" w:cs="Calibri"/>
              </w:rPr>
              <w:t xml:space="preserve"> Australia</w:t>
            </w:r>
            <w:r w:rsidRPr="00667B75">
              <w:rPr>
                <w:rFonts w:ascii="Calibri" w:hAnsi="Calibri" w:cs="Calibri"/>
              </w:rPr>
              <w:t xml:space="preserve"> </w:t>
            </w:r>
            <w:r>
              <w:rPr>
                <w:rFonts w:ascii="Calibri" w:hAnsi="Calibri" w:cs="Calibri"/>
              </w:rPr>
              <w:t>is a potential provider for work identified under the Framework</w:t>
            </w:r>
          </w:p>
        </w:tc>
        <w:tc>
          <w:tcPr>
            <w:tcW w:w="2693" w:type="dxa"/>
          </w:tcPr>
          <w:p w:rsidR="005B2DE3" w:rsidRDefault="005B2DE3" w:rsidP="00365019">
            <w:pPr>
              <w:tabs>
                <w:tab w:val="left" w:pos="709"/>
              </w:tabs>
              <w:rPr>
                <w:rFonts w:ascii="Calibri" w:hAnsi="Calibri" w:cs="Calibri"/>
              </w:rPr>
            </w:pPr>
            <w:r w:rsidRPr="00667B75">
              <w:rPr>
                <w:rFonts w:ascii="Calibri" w:hAnsi="Calibri" w:cs="Calibri"/>
              </w:rPr>
              <w:t>Participation in discussion</w:t>
            </w:r>
            <w:r>
              <w:rPr>
                <w:rFonts w:ascii="Calibri" w:hAnsi="Calibri" w:cs="Calibri"/>
              </w:rPr>
              <w:t xml:space="preserve"> only</w:t>
            </w:r>
            <w:r w:rsidRPr="00667B75">
              <w:rPr>
                <w:rFonts w:ascii="Calibri" w:hAnsi="Calibri" w:cs="Calibri"/>
              </w:rPr>
              <w:t>.</w:t>
            </w:r>
            <w:r>
              <w:rPr>
                <w:rFonts w:ascii="Calibri" w:hAnsi="Calibri" w:cs="Calibri"/>
              </w:rPr>
              <w:t xml:space="preserve">  </w:t>
            </w:r>
          </w:p>
        </w:tc>
      </w:tr>
      <w:tr w:rsidR="005B2DE3" w:rsidTr="00365019">
        <w:tc>
          <w:tcPr>
            <w:tcW w:w="992" w:type="dxa"/>
          </w:tcPr>
          <w:p w:rsidR="005B2DE3" w:rsidRPr="00667B75" w:rsidRDefault="005B2DE3" w:rsidP="00365019">
            <w:pPr>
              <w:tabs>
                <w:tab w:val="left" w:pos="709"/>
              </w:tabs>
              <w:jc w:val="center"/>
              <w:rPr>
                <w:rFonts w:ascii="Calibri" w:hAnsi="Calibri" w:cs="Calibri"/>
              </w:rPr>
            </w:pPr>
            <w:r>
              <w:rPr>
                <w:rFonts w:ascii="Calibri" w:hAnsi="Calibri" w:cs="Calibri"/>
              </w:rPr>
              <w:t>3.1</w:t>
            </w:r>
          </w:p>
        </w:tc>
        <w:tc>
          <w:tcPr>
            <w:tcW w:w="2126" w:type="dxa"/>
          </w:tcPr>
          <w:p w:rsidR="005B2DE3" w:rsidRDefault="005B2DE3" w:rsidP="00365019">
            <w:pPr>
              <w:tabs>
                <w:tab w:val="left" w:pos="709"/>
              </w:tabs>
              <w:rPr>
                <w:rFonts w:ascii="Calibri" w:hAnsi="Calibri" w:cs="Calibri"/>
              </w:rPr>
            </w:pPr>
            <w:r>
              <w:rPr>
                <w:rFonts w:ascii="Calibri" w:hAnsi="Calibri" w:cs="Calibri"/>
              </w:rPr>
              <w:t>Ms Jane Coram</w:t>
            </w:r>
          </w:p>
        </w:tc>
        <w:tc>
          <w:tcPr>
            <w:tcW w:w="8189" w:type="dxa"/>
          </w:tcPr>
          <w:p w:rsidR="005B2DE3" w:rsidRPr="00667B75" w:rsidRDefault="005B2DE3" w:rsidP="00365019">
            <w:pPr>
              <w:tabs>
                <w:tab w:val="left" w:pos="709"/>
              </w:tabs>
              <w:rPr>
                <w:rFonts w:ascii="Calibri" w:hAnsi="Calibri" w:cs="Calibri"/>
              </w:rPr>
            </w:pPr>
            <w:r>
              <w:rPr>
                <w:rFonts w:ascii="Calibri" w:hAnsi="Calibri" w:cs="Calibri"/>
              </w:rPr>
              <w:t>Framework for Bioregional Assessments:  Geoscience Australia is a potential provider</w:t>
            </w:r>
          </w:p>
        </w:tc>
        <w:tc>
          <w:tcPr>
            <w:tcW w:w="2693" w:type="dxa"/>
          </w:tcPr>
          <w:p w:rsidR="005B2DE3" w:rsidRDefault="005B2DE3" w:rsidP="00365019">
            <w:pPr>
              <w:tabs>
                <w:tab w:val="left" w:pos="709"/>
              </w:tabs>
              <w:rPr>
                <w:rFonts w:ascii="Calibri" w:hAnsi="Calibri" w:cs="Calibri"/>
              </w:rPr>
            </w:pPr>
            <w:r w:rsidRPr="00667B75">
              <w:rPr>
                <w:rFonts w:ascii="Calibri" w:hAnsi="Calibri" w:cs="Calibri"/>
              </w:rPr>
              <w:t>Participation in discussion</w:t>
            </w:r>
            <w:r>
              <w:rPr>
                <w:rFonts w:ascii="Calibri" w:hAnsi="Calibri" w:cs="Calibri"/>
              </w:rPr>
              <w:t xml:space="preserve"> only</w:t>
            </w:r>
            <w:r w:rsidRPr="00667B75">
              <w:rPr>
                <w:rFonts w:ascii="Calibri" w:hAnsi="Calibri" w:cs="Calibri"/>
              </w:rPr>
              <w:t>.</w:t>
            </w:r>
            <w:r>
              <w:rPr>
                <w:rFonts w:ascii="Calibri" w:hAnsi="Calibri" w:cs="Calibri"/>
              </w:rPr>
              <w:t xml:space="preserve">  </w:t>
            </w:r>
          </w:p>
        </w:tc>
      </w:tr>
      <w:tr w:rsidR="005B2DE3" w:rsidTr="00365019">
        <w:tc>
          <w:tcPr>
            <w:tcW w:w="992" w:type="dxa"/>
          </w:tcPr>
          <w:p w:rsidR="005B2DE3" w:rsidRPr="00667B75" w:rsidRDefault="005B2DE3" w:rsidP="00365019">
            <w:pPr>
              <w:tabs>
                <w:tab w:val="left" w:pos="709"/>
              </w:tabs>
              <w:jc w:val="center"/>
              <w:rPr>
                <w:rFonts w:ascii="Calibri" w:hAnsi="Calibri" w:cs="Calibri"/>
              </w:rPr>
            </w:pPr>
            <w:r>
              <w:rPr>
                <w:rFonts w:ascii="Calibri" w:hAnsi="Calibri" w:cs="Calibri"/>
              </w:rPr>
              <w:t>3.3</w:t>
            </w:r>
          </w:p>
        </w:tc>
        <w:tc>
          <w:tcPr>
            <w:tcW w:w="2126" w:type="dxa"/>
          </w:tcPr>
          <w:p w:rsidR="005B2DE3" w:rsidRDefault="005B2DE3" w:rsidP="00365019">
            <w:pPr>
              <w:tabs>
                <w:tab w:val="left" w:pos="709"/>
              </w:tabs>
              <w:rPr>
                <w:rFonts w:ascii="Calibri" w:hAnsi="Calibri" w:cs="Calibri"/>
              </w:rPr>
            </w:pPr>
            <w:r>
              <w:rPr>
                <w:rFonts w:ascii="Calibri" w:hAnsi="Calibri" w:cs="Calibri"/>
              </w:rPr>
              <w:t>Ms Jane Coram</w:t>
            </w:r>
          </w:p>
        </w:tc>
        <w:tc>
          <w:tcPr>
            <w:tcW w:w="8189" w:type="dxa"/>
          </w:tcPr>
          <w:p w:rsidR="005B2DE3" w:rsidRPr="00667B75" w:rsidRDefault="005B2DE3" w:rsidP="00365019">
            <w:pPr>
              <w:tabs>
                <w:tab w:val="left" w:pos="709"/>
              </w:tabs>
              <w:rPr>
                <w:rFonts w:ascii="Calibri" w:hAnsi="Calibri" w:cs="Calibri"/>
              </w:rPr>
            </w:pPr>
            <w:r>
              <w:rPr>
                <w:rFonts w:ascii="Calibri" w:hAnsi="Calibri" w:cs="Calibri"/>
              </w:rPr>
              <w:t>Geoscience Australia Report: Geoscience Australia was the head agency performing the work.</w:t>
            </w:r>
          </w:p>
        </w:tc>
        <w:tc>
          <w:tcPr>
            <w:tcW w:w="2693" w:type="dxa"/>
          </w:tcPr>
          <w:p w:rsidR="005B2DE3" w:rsidRDefault="005B2DE3" w:rsidP="00365019">
            <w:pPr>
              <w:tabs>
                <w:tab w:val="left" w:pos="709"/>
              </w:tabs>
              <w:rPr>
                <w:rFonts w:ascii="Calibri" w:hAnsi="Calibri" w:cs="Calibri"/>
              </w:rPr>
            </w:pPr>
            <w:r w:rsidRPr="00667B75">
              <w:rPr>
                <w:rFonts w:ascii="Calibri" w:hAnsi="Calibri" w:cs="Calibri"/>
              </w:rPr>
              <w:t>Participation in discussion.</w:t>
            </w:r>
            <w:r>
              <w:rPr>
                <w:rFonts w:ascii="Calibri" w:hAnsi="Calibri" w:cs="Calibri"/>
              </w:rPr>
              <w:t xml:space="preserve">  No decision required.</w:t>
            </w:r>
          </w:p>
        </w:tc>
      </w:tr>
      <w:tr w:rsidR="005B2DE3" w:rsidTr="00365019">
        <w:tc>
          <w:tcPr>
            <w:tcW w:w="992" w:type="dxa"/>
          </w:tcPr>
          <w:p w:rsidR="005B2DE3" w:rsidRPr="00E055A0" w:rsidRDefault="005B2DE3" w:rsidP="00365019">
            <w:pPr>
              <w:tabs>
                <w:tab w:val="left" w:pos="709"/>
              </w:tabs>
              <w:jc w:val="center"/>
              <w:rPr>
                <w:rFonts w:ascii="Calibri" w:hAnsi="Calibri" w:cs="Calibri"/>
              </w:rPr>
            </w:pPr>
            <w:r>
              <w:rPr>
                <w:rFonts w:ascii="Calibri" w:hAnsi="Calibri" w:cs="Calibri"/>
              </w:rPr>
              <w:t>4.2</w:t>
            </w:r>
          </w:p>
        </w:tc>
        <w:tc>
          <w:tcPr>
            <w:tcW w:w="2126" w:type="dxa"/>
          </w:tcPr>
          <w:p w:rsidR="005B2DE3" w:rsidRPr="00E055A0" w:rsidRDefault="005B2DE3" w:rsidP="00365019">
            <w:pPr>
              <w:tabs>
                <w:tab w:val="left" w:pos="709"/>
              </w:tabs>
              <w:rPr>
                <w:rFonts w:ascii="Calibri" w:hAnsi="Calibri" w:cs="Calibri"/>
              </w:rPr>
            </w:pPr>
            <w:r w:rsidRPr="00667B75">
              <w:rPr>
                <w:rFonts w:ascii="Calibri" w:hAnsi="Calibri" w:cs="Calibri"/>
              </w:rPr>
              <w:t>Associate Professor David Laurence</w:t>
            </w:r>
          </w:p>
        </w:tc>
        <w:tc>
          <w:tcPr>
            <w:tcW w:w="8189" w:type="dxa"/>
          </w:tcPr>
          <w:p w:rsidR="005B2DE3" w:rsidRPr="00E055A0" w:rsidRDefault="005B2DE3" w:rsidP="00365019">
            <w:pPr>
              <w:tabs>
                <w:tab w:val="left" w:pos="709"/>
              </w:tabs>
              <w:rPr>
                <w:rFonts w:ascii="Calibri" w:hAnsi="Calibri" w:cs="Calibri"/>
              </w:rPr>
            </w:pPr>
            <w:r>
              <w:rPr>
                <w:rFonts w:ascii="Calibri" w:hAnsi="Calibri" w:cs="Calibri"/>
              </w:rPr>
              <w:t xml:space="preserve">Proposed research project: </w:t>
            </w:r>
            <w:r w:rsidRPr="00667B75">
              <w:rPr>
                <w:rFonts w:ascii="Calibri" w:hAnsi="Calibri" w:cs="Calibri"/>
              </w:rPr>
              <w:t>Mining beneath peat swamps</w:t>
            </w:r>
            <w:r>
              <w:rPr>
                <w:rFonts w:ascii="Calibri" w:hAnsi="Calibri" w:cs="Calibri"/>
              </w:rPr>
              <w:t>. University of NSW is a potential provider.</w:t>
            </w:r>
          </w:p>
        </w:tc>
        <w:tc>
          <w:tcPr>
            <w:tcW w:w="2693" w:type="dxa"/>
          </w:tcPr>
          <w:p w:rsidR="005B2DE3" w:rsidRDefault="005B2DE3" w:rsidP="00365019">
            <w:pPr>
              <w:tabs>
                <w:tab w:val="left" w:pos="709"/>
              </w:tabs>
              <w:rPr>
                <w:rFonts w:ascii="Calibri" w:hAnsi="Calibri" w:cs="Calibri"/>
              </w:rPr>
            </w:pPr>
            <w:r w:rsidRPr="00667B75">
              <w:rPr>
                <w:rFonts w:ascii="Calibri" w:hAnsi="Calibri" w:cs="Calibri"/>
              </w:rPr>
              <w:t>Participation in discussion</w:t>
            </w:r>
            <w:r>
              <w:rPr>
                <w:rFonts w:ascii="Calibri" w:hAnsi="Calibri" w:cs="Calibri"/>
              </w:rPr>
              <w:t xml:space="preserve"> only</w:t>
            </w:r>
            <w:r w:rsidRPr="00667B75">
              <w:rPr>
                <w:rFonts w:ascii="Calibri" w:hAnsi="Calibri" w:cs="Calibri"/>
              </w:rPr>
              <w:t>.</w:t>
            </w:r>
            <w:r>
              <w:rPr>
                <w:rFonts w:ascii="Calibri" w:hAnsi="Calibri" w:cs="Calibri"/>
              </w:rPr>
              <w:t xml:space="preserve">  </w:t>
            </w:r>
          </w:p>
        </w:tc>
      </w:tr>
      <w:tr w:rsidR="005B2DE3" w:rsidTr="00365019">
        <w:tc>
          <w:tcPr>
            <w:tcW w:w="992" w:type="dxa"/>
          </w:tcPr>
          <w:p w:rsidR="005B2DE3" w:rsidRPr="00E055A0" w:rsidRDefault="005B2DE3" w:rsidP="00365019">
            <w:pPr>
              <w:tabs>
                <w:tab w:val="left" w:pos="709"/>
              </w:tabs>
              <w:jc w:val="center"/>
              <w:rPr>
                <w:rFonts w:ascii="Calibri" w:hAnsi="Calibri" w:cs="Calibri"/>
              </w:rPr>
            </w:pPr>
            <w:r>
              <w:rPr>
                <w:rFonts w:ascii="Calibri" w:hAnsi="Calibri" w:cs="Calibri"/>
              </w:rPr>
              <w:t>4.2</w:t>
            </w:r>
          </w:p>
        </w:tc>
        <w:tc>
          <w:tcPr>
            <w:tcW w:w="2126" w:type="dxa"/>
          </w:tcPr>
          <w:p w:rsidR="005B2DE3" w:rsidRPr="00E055A0" w:rsidRDefault="005B2DE3" w:rsidP="00365019">
            <w:pPr>
              <w:tabs>
                <w:tab w:val="left" w:pos="709"/>
              </w:tabs>
              <w:rPr>
                <w:rFonts w:ascii="Calibri" w:hAnsi="Calibri" w:cs="Calibri"/>
              </w:rPr>
            </w:pPr>
            <w:r w:rsidRPr="009A1944">
              <w:rPr>
                <w:rFonts w:ascii="Calibri" w:hAnsi="Calibri" w:cs="Calibri"/>
                <w:bCs/>
              </w:rPr>
              <w:t>Professor Craig Simmons</w:t>
            </w:r>
          </w:p>
        </w:tc>
        <w:tc>
          <w:tcPr>
            <w:tcW w:w="8189" w:type="dxa"/>
          </w:tcPr>
          <w:p w:rsidR="005B2DE3" w:rsidRPr="00E055A0" w:rsidRDefault="005B2DE3" w:rsidP="00365019">
            <w:pPr>
              <w:tabs>
                <w:tab w:val="left" w:pos="709"/>
              </w:tabs>
              <w:rPr>
                <w:rFonts w:ascii="Calibri" w:hAnsi="Calibri" w:cs="Calibri"/>
              </w:rPr>
            </w:pPr>
            <w:r>
              <w:rPr>
                <w:rFonts w:ascii="Calibri" w:hAnsi="Calibri" w:cs="Calibri"/>
              </w:rPr>
              <w:t xml:space="preserve">Proposed research projects:  </w:t>
            </w:r>
            <w:r w:rsidRPr="00061EED">
              <w:rPr>
                <w:rFonts w:ascii="Calibri" w:hAnsi="Calibri" w:cs="Calibri"/>
              </w:rPr>
              <w:t>National Centre for Groundwater Research and Training</w:t>
            </w:r>
            <w:r>
              <w:rPr>
                <w:rFonts w:ascii="Calibri" w:hAnsi="Calibri" w:cs="Calibri"/>
              </w:rPr>
              <w:t xml:space="preserve"> is a potential provider.</w:t>
            </w:r>
          </w:p>
        </w:tc>
        <w:tc>
          <w:tcPr>
            <w:tcW w:w="2693" w:type="dxa"/>
          </w:tcPr>
          <w:p w:rsidR="005B2DE3" w:rsidRDefault="005B2DE3" w:rsidP="00365019">
            <w:pPr>
              <w:rPr>
                <w:rFonts w:ascii="Calibri" w:hAnsi="Calibri" w:cs="Calibri"/>
              </w:rPr>
            </w:pPr>
            <w:r w:rsidRPr="004A3DC9">
              <w:rPr>
                <w:rFonts w:ascii="Calibri" w:hAnsi="Calibri" w:cs="Calibri"/>
              </w:rPr>
              <w:t>Participation in discussion</w:t>
            </w:r>
            <w:r>
              <w:rPr>
                <w:rFonts w:ascii="Calibri" w:hAnsi="Calibri" w:cs="Calibri"/>
              </w:rPr>
              <w:t xml:space="preserve"> only</w:t>
            </w:r>
            <w:r w:rsidRPr="004A3DC9">
              <w:rPr>
                <w:rFonts w:ascii="Calibri" w:hAnsi="Calibri" w:cs="Calibri"/>
              </w:rPr>
              <w:t>.</w:t>
            </w:r>
            <w:r>
              <w:rPr>
                <w:rFonts w:ascii="Calibri" w:hAnsi="Calibri" w:cs="Calibri"/>
              </w:rPr>
              <w:t xml:space="preserve">   </w:t>
            </w:r>
          </w:p>
        </w:tc>
      </w:tr>
    </w:tbl>
    <w:p w:rsidR="005B2DE3" w:rsidRPr="00EA416C" w:rsidRDefault="005B2DE3" w:rsidP="005B2DE3">
      <w:pPr>
        <w:tabs>
          <w:tab w:val="left" w:pos="709"/>
        </w:tabs>
      </w:pPr>
    </w:p>
    <w:p w:rsidR="005B2DE3" w:rsidRPr="00E43DE4" w:rsidRDefault="005B2DE3" w:rsidP="00CF1B96">
      <w:pPr>
        <w:rPr>
          <w:rFonts w:ascii="Calibri" w:hAnsi="Calibri" w:cs="Calibri"/>
        </w:rPr>
      </w:pPr>
    </w:p>
    <w:sectPr w:rsidR="005B2DE3" w:rsidRPr="00E43DE4" w:rsidSect="005B2DE3">
      <w:pgSz w:w="16838" w:h="11906" w:orient="landscape" w:code="9"/>
      <w:pgMar w:top="1440" w:right="1440" w:bottom="1440" w:left="1440"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013" w:rsidRDefault="002F6013">
      <w:r>
        <w:separator/>
      </w:r>
    </w:p>
  </w:endnote>
  <w:endnote w:type="continuationSeparator" w:id="0">
    <w:p w:rsidR="002F6013" w:rsidRDefault="002F60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13" w:rsidRDefault="002F6013">
    <w:pPr>
      <w:pStyle w:val="Footer"/>
      <w:jc w:val="right"/>
    </w:pPr>
    <w:r w:rsidRPr="00BE433D">
      <w:rPr>
        <w:rFonts w:ascii="Calibri" w:hAnsi="Calibri" w:cs="Calibri"/>
        <w:sz w:val="22"/>
        <w:szCs w:val="22"/>
      </w:rPr>
      <w:t xml:space="preserve">Page </w:t>
    </w:r>
    <w:r w:rsidR="00A0184D" w:rsidRPr="00BE433D">
      <w:rPr>
        <w:rFonts w:ascii="Calibri" w:hAnsi="Calibri" w:cs="Calibri"/>
        <w:b/>
        <w:sz w:val="22"/>
        <w:szCs w:val="22"/>
      </w:rPr>
      <w:fldChar w:fldCharType="begin"/>
    </w:r>
    <w:r w:rsidRPr="00BE433D">
      <w:rPr>
        <w:rFonts w:ascii="Calibri" w:hAnsi="Calibri" w:cs="Calibri"/>
        <w:b/>
        <w:sz w:val="22"/>
        <w:szCs w:val="22"/>
      </w:rPr>
      <w:instrText xml:space="preserve"> PAGE </w:instrText>
    </w:r>
    <w:r w:rsidR="00A0184D" w:rsidRPr="00BE433D">
      <w:rPr>
        <w:rFonts w:ascii="Calibri" w:hAnsi="Calibri" w:cs="Calibri"/>
        <w:b/>
        <w:sz w:val="22"/>
        <w:szCs w:val="22"/>
      </w:rPr>
      <w:fldChar w:fldCharType="separate"/>
    </w:r>
    <w:r w:rsidR="00857A74">
      <w:rPr>
        <w:rFonts w:ascii="Calibri" w:hAnsi="Calibri" w:cs="Calibri"/>
        <w:b/>
        <w:noProof/>
        <w:sz w:val="22"/>
        <w:szCs w:val="22"/>
      </w:rPr>
      <w:t>8</w:t>
    </w:r>
    <w:r w:rsidR="00A0184D" w:rsidRPr="00BE433D">
      <w:rPr>
        <w:rFonts w:ascii="Calibri" w:hAnsi="Calibri" w:cs="Calibri"/>
        <w:b/>
        <w:sz w:val="22"/>
        <w:szCs w:val="22"/>
      </w:rPr>
      <w:fldChar w:fldCharType="end"/>
    </w:r>
    <w:r w:rsidRPr="00BE433D">
      <w:rPr>
        <w:rFonts w:ascii="Calibri" w:hAnsi="Calibri" w:cs="Calibri"/>
        <w:sz w:val="22"/>
        <w:szCs w:val="22"/>
      </w:rPr>
      <w:t xml:space="preserve"> of </w:t>
    </w:r>
    <w:r w:rsidR="00A0184D" w:rsidRPr="00BE433D">
      <w:rPr>
        <w:rFonts w:ascii="Calibri" w:hAnsi="Calibri" w:cs="Calibri"/>
        <w:b/>
        <w:sz w:val="22"/>
        <w:szCs w:val="22"/>
      </w:rPr>
      <w:fldChar w:fldCharType="begin"/>
    </w:r>
    <w:r w:rsidRPr="00BE433D">
      <w:rPr>
        <w:rFonts w:ascii="Calibri" w:hAnsi="Calibri" w:cs="Calibri"/>
        <w:b/>
        <w:sz w:val="22"/>
        <w:szCs w:val="22"/>
      </w:rPr>
      <w:instrText xml:space="preserve"> NUMPAGES  </w:instrText>
    </w:r>
    <w:r w:rsidR="00A0184D" w:rsidRPr="00BE433D">
      <w:rPr>
        <w:rFonts w:ascii="Calibri" w:hAnsi="Calibri" w:cs="Calibri"/>
        <w:b/>
        <w:sz w:val="22"/>
        <w:szCs w:val="22"/>
      </w:rPr>
      <w:fldChar w:fldCharType="separate"/>
    </w:r>
    <w:r w:rsidR="00857A74">
      <w:rPr>
        <w:rFonts w:ascii="Calibri" w:hAnsi="Calibri" w:cs="Calibri"/>
        <w:b/>
        <w:noProof/>
        <w:sz w:val="22"/>
        <w:szCs w:val="22"/>
      </w:rPr>
      <w:t>8</w:t>
    </w:r>
    <w:r w:rsidR="00A0184D" w:rsidRPr="00BE433D">
      <w:rPr>
        <w:rFonts w:ascii="Calibri" w:hAnsi="Calibri" w:cs="Calibri"/>
        <w:b/>
        <w:sz w:val="22"/>
        <w:szCs w:val="22"/>
      </w:rPr>
      <w:fldChar w:fldCharType="end"/>
    </w:r>
  </w:p>
  <w:p w:rsidR="002F6013" w:rsidRDefault="002F60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13" w:rsidRDefault="002F6013">
    <w:pPr>
      <w:pStyle w:val="Footer"/>
      <w:jc w:val="right"/>
    </w:pPr>
    <w:r w:rsidRPr="00A33F6A">
      <w:rPr>
        <w:rFonts w:ascii="Calibri" w:hAnsi="Calibri" w:cs="Calibri"/>
        <w:sz w:val="22"/>
        <w:szCs w:val="22"/>
      </w:rPr>
      <w:t xml:space="preserve">Page </w:t>
    </w:r>
    <w:r w:rsidR="00A0184D" w:rsidRPr="00A33F6A">
      <w:rPr>
        <w:rFonts w:ascii="Calibri" w:hAnsi="Calibri" w:cs="Calibri"/>
        <w:b/>
        <w:sz w:val="22"/>
        <w:szCs w:val="22"/>
      </w:rPr>
      <w:fldChar w:fldCharType="begin"/>
    </w:r>
    <w:r w:rsidRPr="00A33F6A">
      <w:rPr>
        <w:rFonts w:ascii="Calibri" w:hAnsi="Calibri" w:cs="Calibri"/>
        <w:b/>
        <w:sz w:val="22"/>
        <w:szCs w:val="22"/>
      </w:rPr>
      <w:instrText xml:space="preserve"> PAGE </w:instrText>
    </w:r>
    <w:r w:rsidR="00A0184D" w:rsidRPr="00A33F6A">
      <w:rPr>
        <w:rFonts w:ascii="Calibri" w:hAnsi="Calibri" w:cs="Calibri"/>
        <w:b/>
        <w:sz w:val="22"/>
        <w:szCs w:val="22"/>
      </w:rPr>
      <w:fldChar w:fldCharType="separate"/>
    </w:r>
    <w:r>
      <w:rPr>
        <w:rFonts w:ascii="Calibri" w:hAnsi="Calibri" w:cs="Calibri"/>
        <w:b/>
        <w:noProof/>
        <w:sz w:val="22"/>
        <w:szCs w:val="22"/>
      </w:rPr>
      <w:t>1</w:t>
    </w:r>
    <w:r w:rsidR="00A0184D" w:rsidRPr="00A33F6A">
      <w:rPr>
        <w:rFonts w:ascii="Calibri" w:hAnsi="Calibri" w:cs="Calibri"/>
        <w:b/>
        <w:sz w:val="22"/>
        <w:szCs w:val="22"/>
      </w:rPr>
      <w:fldChar w:fldCharType="end"/>
    </w:r>
    <w:r w:rsidRPr="00A33F6A">
      <w:rPr>
        <w:rFonts w:ascii="Calibri" w:hAnsi="Calibri" w:cs="Calibri"/>
        <w:sz w:val="22"/>
        <w:szCs w:val="22"/>
      </w:rPr>
      <w:t xml:space="preserve"> of </w:t>
    </w:r>
    <w:r w:rsidR="00A0184D" w:rsidRPr="00A33F6A">
      <w:rPr>
        <w:rFonts w:ascii="Calibri" w:hAnsi="Calibri" w:cs="Calibri"/>
        <w:b/>
        <w:sz w:val="22"/>
        <w:szCs w:val="22"/>
      </w:rPr>
      <w:fldChar w:fldCharType="begin"/>
    </w:r>
    <w:r w:rsidRPr="00A33F6A">
      <w:rPr>
        <w:rFonts w:ascii="Calibri" w:hAnsi="Calibri" w:cs="Calibri"/>
        <w:b/>
        <w:sz w:val="22"/>
        <w:szCs w:val="22"/>
      </w:rPr>
      <w:instrText xml:space="preserve"> NUMPAGES  </w:instrText>
    </w:r>
    <w:r w:rsidR="00A0184D" w:rsidRPr="00A33F6A">
      <w:rPr>
        <w:rFonts w:ascii="Calibri" w:hAnsi="Calibri" w:cs="Calibri"/>
        <w:b/>
        <w:sz w:val="22"/>
        <w:szCs w:val="22"/>
      </w:rPr>
      <w:fldChar w:fldCharType="separate"/>
    </w:r>
    <w:r>
      <w:rPr>
        <w:rFonts w:ascii="Calibri" w:hAnsi="Calibri" w:cs="Calibri"/>
        <w:b/>
        <w:noProof/>
        <w:sz w:val="22"/>
        <w:szCs w:val="22"/>
      </w:rPr>
      <w:t>7</w:t>
    </w:r>
    <w:r w:rsidR="00A0184D" w:rsidRPr="00A33F6A">
      <w:rPr>
        <w:rFonts w:ascii="Calibri" w:hAnsi="Calibri" w:cs="Calibri"/>
        <w:b/>
        <w:sz w:val="22"/>
        <w:szCs w:val="22"/>
      </w:rPr>
      <w:fldChar w:fldCharType="end"/>
    </w:r>
  </w:p>
  <w:p w:rsidR="002F6013" w:rsidRDefault="002F60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013" w:rsidRDefault="002F6013">
      <w:r>
        <w:separator/>
      </w:r>
    </w:p>
  </w:footnote>
  <w:footnote w:type="continuationSeparator" w:id="0">
    <w:p w:rsidR="002F6013" w:rsidRDefault="002F60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013" w:rsidRDefault="002F6013" w:rsidP="00005753">
    <w:pPr>
      <w:pStyle w:val="Header"/>
      <w:jc w:val="center"/>
      <w:rPr>
        <w:rFonts w:ascii="Calibri" w:hAnsi="Calibri" w:cs="Calibri"/>
        <w:b/>
        <w:sz w:val="22"/>
        <w:szCs w:val="22"/>
      </w:rPr>
    </w:pPr>
    <w:r w:rsidRPr="001362F7">
      <w:rPr>
        <w:rFonts w:ascii="Calibri" w:hAnsi="Calibri" w:cs="Calibri"/>
        <w:b/>
        <w:sz w:val="22"/>
        <w:szCs w:val="22"/>
      </w:rPr>
      <w:t xml:space="preserve">Interim Independent Expert Scientific Committee </w:t>
    </w:r>
    <w:r>
      <w:rPr>
        <w:rFonts w:ascii="Calibri" w:hAnsi="Calibri" w:cs="Calibri"/>
        <w:b/>
        <w:sz w:val="22"/>
        <w:szCs w:val="22"/>
      </w:rPr>
      <w:t>on</w:t>
    </w:r>
    <w:r w:rsidRPr="001362F7">
      <w:rPr>
        <w:rFonts w:ascii="Calibri" w:hAnsi="Calibri" w:cs="Calibri"/>
        <w:b/>
        <w:sz w:val="22"/>
        <w:szCs w:val="22"/>
      </w:rPr>
      <w:t xml:space="preserve"> Coal Seam Gas and Coal Mining</w:t>
    </w:r>
  </w:p>
  <w:p w:rsidR="002F6013" w:rsidRPr="001362F7" w:rsidRDefault="002F6013" w:rsidP="00005753">
    <w:pPr>
      <w:pStyle w:val="Header"/>
      <w:jc w:val="center"/>
      <w:rPr>
        <w:rFonts w:ascii="Calibri" w:hAnsi="Calibri" w:cs="Calibri"/>
        <w:b/>
        <w:sz w:val="22"/>
        <w:szCs w:val="22"/>
      </w:rPr>
    </w:pPr>
    <w:r>
      <w:rPr>
        <w:rFonts w:ascii="Calibri" w:hAnsi="Calibri" w:cs="Calibri"/>
        <w:b/>
        <w:sz w:val="22"/>
        <w:szCs w:val="22"/>
      </w:rPr>
      <w:t>Minutes – Meeting 4, 18-19 April 2012</w:t>
    </w:r>
    <w:r w:rsidRPr="001362F7">
      <w:rPr>
        <w:rFonts w:ascii="Calibri" w:hAnsi="Calibri" w:cs="Calibri"/>
        <w:b/>
        <w:sz w:val="22"/>
        <w:szCs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E488B440"/>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F7A61DFA"/>
    <w:lvl w:ilvl="0">
      <w:start w:val="1"/>
      <w:numFmt w:val="bullet"/>
      <w:lvlText w:val=""/>
      <w:lvlJc w:val="left"/>
      <w:pPr>
        <w:tabs>
          <w:tab w:val="num" w:pos="360"/>
        </w:tabs>
        <w:ind w:left="360" w:hanging="360"/>
      </w:pPr>
      <w:rPr>
        <w:rFonts w:ascii="Symbol" w:hAnsi="Symbol" w:hint="default"/>
      </w:rPr>
    </w:lvl>
  </w:abstractNum>
  <w:abstractNum w:abstractNumId="2">
    <w:nsid w:val="015255DA"/>
    <w:multiLevelType w:val="multilevel"/>
    <w:tmpl w:val="8ECA7A6A"/>
    <w:lvl w:ilvl="0">
      <w:start w:val="1"/>
      <w:numFmt w:val="bullet"/>
      <w:pStyle w:val="ListBullet"/>
      <w:lvlText w:val=""/>
      <w:lvlJc w:val="left"/>
      <w:pPr>
        <w:ind w:left="1584" w:hanging="360"/>
      </w:pPr>
      <w:rPr>
        <w:rFonts w:ascii="Symbol" w:hAnsi="Symbol" w:hint="default"/>
        <w:color w:val="000000" w:themeColor="text1"/>
      </w:rPr>
    </w:lvl>
    <w:lvl w:ilvl="1">
      <w:start w:val="1"/>
      <w:numFmt w:val="decimal"/>
      <w:lvlText w:val="%1.%2."/>
      <w:lvlJc w:val="left"/>
      <w:pPr>
        <w:ind w:left="1798" w:hanging="432"/>
      </w:pPr>
      <w:rPr>
        <w:rFonts w:cs="Times New Roman" w:hint="default"/>
        <w:b w:val="0"/>
        <w:sz w:val="24"/>
        <w:szCs w:val="24"/>
      </w:rPr>
    </w:lvl>
    <w:lvl w:ilvl="2">
      <w:start w:val="2"/>
      <w:numFmt w:val="decimal"/>
      <w:lvlText w:val="%1.%2.%3."/>
      <w:lvlJc w:val="left"/>
      <w:pPr>
        <w:ind w:left="2448" w:hanging="504"/>
      </w:pPr>
      <w:rPr>
        <w:rFonts w:cs="Times New Roman" w:hint="default"/>
        <w:b w:val="0"/>
        <w:sz w:val="24"/>
        <w:szCs w:val="24"/>
      </w:rPr>
    </w:lvl>
    <w:lvl w:ilvl="3">
      <w:start w:val="1"/>
      <w:numFmt w:val="bullet"/>
      <w:lvlText w:val=""/>
      <w:lvlJc w:val="left"/>
      <w:pPr>
        <w:ind w:left="2952" w:hanging="648"/>
      </w:pPr>
      <w:rPr>
        <w:rFonts w:ascii="Symbol" w:hAnsi="Symbol" w:hint="default"/>
      </w:rPr>
    </w:lvl>
    <w:lvl w:ilvl="4">
      <w:start w:val="1"/>
      <w:numFmt w:val="bullet"/>
      <w:lvlText w:val=""/>
      <w:lvlJc w:val="left"/>
      <w:pPr>
        <w:ind w:left="3456" w:hanging="792"/>
      </w:pPr>
      <w:rPr>
        <w:rFonts w:ascii="Symbol" w:hAnsi="Symbol" w:hint="default"/>
      </w:rPr>
    </w:lvl>
    <w:lvl w:ilvl="5">
      <w:start w:val="1"/>
      <w:numFmt w:val="decimal"/>
      <w:lvlText w:val="%1.%2.%3.%4.%5.%6."/>
      <w:lvlJc w:val="left"/>
      <w:pPr>
        <w:ind w:left="3960" w:hanging="936"/>
      </w:pPr>
      <w:rPr>
        <w:rFonts w:cs="Times New Roman" w:hint="default"/>
      </w:rPr>
    </w:lvl>
    <w:lvl w:ilvl="6">
      <w:start w:val="1"/>
      <w:numFmt w:val="decimal"/>
      <w:lvlText w:val="%1.%2.%3.%4.%5.%6.%7."/>
      <w:lvlJc w:val="left"/>
      <w:pPr>
        <w:ind w:left="4464" w:hanging="1080"/>
      </w:pPr>
      <w:rPr>
        <w:rFonts w:cs="Times New Roman" w:hint="default"/>
      </w:rPr>
    </w:lvl>
    <w:lvl w:ilvl="7">
      <w:start w:val="1"/>
      <w:numFmt w:val="decimal"/>
      <w:lvlText w:val="%1.%2.%3.%4.%5.%6.%7.%8."/>
      <w:lvlJc w:val="left"/>
      <w:pPr>
        <w:ind w:left="4968" w:hanging="1224"/>
      </w:pPr>
      <w:rPr>
        <w:rFonts w:cs="Times New Roman" w:hint="default"/>
      </w:rPr>
    </w:lvl>
    <w:lvl w:ilvl="8">
      <w:start w:val="1"/>
      <w:numFmt w:val="decimal"/>
      <w:lvlText w:val="%1.%2.%3.%4.%5.%6.%7.%8.%9."/>
      <w:lvlJc w:val="left"/>
      <w:pPr>
        <w:ind w:left="5544" w:hanging="1440"/>
      </w:pPr>
      <w:rPr>
        <w:rFonts w:cs="Times New Roman" w:hint="default"/>
      </w:rPr>
    </w:lvl>
  </w:abstractNum>
  <w:abstractNum w:abstractNumId="3">
    <w:nsid w:val="04334989"/>
    <w:multiLevelType w:val="multilevel"/>
    <w:tmpl w:val="77465DBC"/>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b w:val="0"/>
        <w:sz w:val="24"/>
        <w:szCs w:val="24"/>
      </w:rPr>
    </w:lvl>
    <w:lvl w:ilvl="2">
      <w:start w:val="1"/>
      <w:numFmt w:val="decimal"/>
      <w:lvlText w:val="%1.%2.%3."/>
      <w:lvlJc w:val="left"/>
      <w:pPr>
        <w:ind w:left="1224" w:hanging="504"/>
      </w:pPr>
      <w:rPr>
        <w:rFonts w:cs="Times New Roman"/>
        <w:b w:val="0"/>
        <w:sz w:val="24"/>
        <w:szCs w:val="24"/>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D0B0475"/>
    <w:multiLevelType w:val="multilevel"/>
    <w:tmpl w:val="723A9B36"/>
    <w:lvl w:ilvl="0">
      <w:start w:val="1"/>
      <w:numFmt w:val="decimal"/>
      <w:lvlText w:val="%1."/>
      <w:lvlJc w:val="left"/>
      <w:pPr>
        <w:ind w:left="360" w:hanging="360"/>
      </w:pPr>
      <w:rPr>
        <w:rFonts w:cs="Times New Roman" w:hint="default"/>
      </w:rPr>
    </w:lvl>
    <w:lvl w:ilvl="1">
      <w:start w:val="6"/>
      <w:numFmt w:val="decimal"/>
      <w:lvlText w:val="%1.%2."/>
      <w:lvlJc w:val="left"/>
      <w:pPr>
        <w:ind w:left="574" w:hanging="432"/>
      </w:pPr>
      <w:rPr>
        <w:rFonts w:cs="Times New Roman" w:hint="default"/>
        <w:b w:val="0"/>
        <w:sz w:val="24"/>
        <w:szCs w:val="24"/>
      </w:rPr>
    </w:lvl>
    <w:lvl w:ilvl="2">
      <w:start w:val="1"/>
      <w:numFmt w:val="decimal"/>
      <w:lvlText w:val="%1.%2.%3."/>
      <w:lvlJc w:val="left"/>
      <w:pPr>
        <w:ind w:left="1224" w:hanging="504"/>
      </w:pPr>
      <w:rPr>
        <w:rFonts w:cs="Times New Roman" w:hint="default"/>
        <w:b w:val="0"/>
        <w:sz w:val="24"/>
        <w:szCs w:val="24"/>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D657E00"/>
    <w:multiLevelType w:val="multilevel"/>
    <w:tmpl w:val="EEACFF62"/>
    <w:lvl w:ilvl="0">
      <w:start w:val="2"/>
      <w:numFmt w:val="decimal"/>
      <w:lvlText w:val="%1."/>
      <w:lvlJc w:val="left"/>
      <w:pPr>
        <w:ind w:left="360" w:hanging="360"/>
      </w:pPr>
      <w:rPr>
        <w:rFonts w:cs="Times New Roman" w:hint="default"/>
      </w:rPr>
    </w:lvl>
    <w:lvl w:ilvl="1">
      <w:start w:val="2"/>
      <w:numFmt w:val="decimal"/>
      <w:lvlText w:val="%1.%2."/>
      <w:lvlJc w:val="left"/>
      <w:pPr>
        <w:ind w:left="858" w:hanging="432"/>
      </w:pPr>
      <w:rPr>
        <w:rFonts w:cs="Times New Roman" w:hint="default"/>
        <w:b w:val="0"/>
        <w:sz w:val="24"/>
        <w:szCs w:val="24"/>
      </w:rPr>
    </w:lvl>
    <w:lvl w:ilvl="2">
      <w:start w:val="1"/>
      <w:numFmt w:val="decimal"/>
      <w:lvlText w:val="%1.%2.%3."/>
      <w:lvlJc w:val="left"/>
      <w:pPr>
        <w:ind w:left="1224" w:hanging="504"/>
      </w:pPr>
      <w:rPr>
        <w:rFonts w:cs="Times New Roman" w:hint="default"/>
        <w:b w:val="0"/>
        <w:sz w:val="24"/>
        <w:szCs w:val="24"/>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243F3528"/>
    <w:multiLevelType w:val="multilevel"/>
    <w:tmpl w:val="AB3CAB1E"/>
    <w:lvl w:ilvl="0">
      <w:start w:val="5"/>
      <w:numFmt w:val="decimal"/>
      <w:lvlText w:val="%1."/>
      <w:lvlJc w:val="left"/>
      <w:pPr>
        <w:ind w:left="360" w:hanging="360"/>
      </w:pPr>
      <w:rPr>
        <w:rFonts w:cs="Times New Roman" w:hint="default"/>
        <w:b/>
      </w:rPr>
    </w:lvl>
    <w:lvl w:ilvl="1">
      <w:start w:val="2"/>
      <w:numFmt w:val="decimal"/>
      <w:lvlText w:val="%1.%2."/>
      <w:lvlJc w:val="left"/>
      <w:pPr>
        <w:ind w:left="858" w:hanging="432"/>
      </w:pPr>
      <w:rPr>
        <w:rFonts w:cs="Times New Roman" w:hint="default"/>
        <w:b w:val="0"/>
        <w:sz w:val="24"/>
        <w:szCs w:val="24"/>
      </w:rPr>
    </w:lvl>
    <w:lvl w:ilvl="2">
      <w:start w:val="1"/>
      <w:numFmt w:val="decimal"/>
      <w:lvlText w:val="%1.%2.%3."/>
      <w:lvlJc w:val="left"/>
      <w:pPr>
        <w:ind w:left="1224" w:hanging="504"/>
      </w:pPr>
      <w:rPr>
        <w:rFonts w:cs="Times New Roman" w:hint="default"/>
        <w:b w:val="0"/>
        <w:sz w:val="24"/>
        <w:szCs w:val="24"/>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25421C4C"/>
    <w:multiLevelType w:val="multilevel"/>
    <w:tmpl w:val="42205C1C"/>
    <w:lvl w:ilvl="0">
      <w:start w:val="1"/>
      <w:numFmt w:val="decimal"/>
      <w:lvlText w:val="%1"/>
      <w:lvlJc w:val="left"/>
      <w:pPr>
        <w:ind w:left="585" w:hanging="585"/>
      </w:pPr>
      <w:rPr>
        <w:rFonts w:cs="Times New Roman" w:hint="default"/>
      </w:rPr>
    </w:lvl>
    <w:lvl w:ilvl="1">
      <w:start w:val="1"/>
      <w:numFmt w:val="decimal"/>
      <w:lvlText w:val="%1.%2"/>
      <w:lvlJc w:val="left"/>
      <w:pPr>
        <w:ind w:left="585" w:hanging="58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6D871A6"/>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2C5B4FE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EDD0673"/>
    <w:multiLevelType w:val="multilevel"/>
    <w:tmpl w:val="44805D80"/>
    <w:lvl w:ilvl="0">
      <w:start w:val="5"/>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hint="default"/>
        <w:b w:val="0"/>
        <w:sz w:val="24"/>
        <w:szCs w:val="24"/>
      </w:rPr>
    </w:lvl>
    <w:lvl w:ilvl="2">
      <w:start w:val="1"/>
      <w:numFmt w:val="decimal"/>
      <w:lvlText w:val="%1.%2.%3."/>
      <w:lvlJc w:val="left"/>
      <w:pPr>
        <w:ind w:left="1224" w:hanging="504"/>
      </w:pPr>
      <w:rPr>
        <w:rFonts w:cs="Times New Roman" w:hint="default"/>
        <w:b w:val="0"/>
        <w:sz w:val="24"/>
        <w:szCs w:val="24"/>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nsid w:val="306668D1"/>
    <w:multiLevelType w:val="multilevel"/>
    <w:tmpl w:val="77465DBC"/>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b w:val="0"/>
        <w:sz w:val="24"/>
        <w:szCs w:val="24"/>
      </w:rPr>
    </w:lvl>
    <w:lvl w:ilvl="2">
      <w:start w:val="1"/>
      <w:numFmt w:val="decimal"/>
      <w:lvlText w:val="%1.%2.%3."/>
      <w:lvlJc w:val="left"/>
      <w:pPr>
        <w:ind w:left="1224" w:hanging="504"/>
      </w:pPr>
      <w:rPr>
        <w:rFonts w:cs="Times New Roman"/>
        <w:b w:val="0"/>
        <w:sz w:val="24"/>
        <w:szCs w:val="24"/>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7E7637F"/>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9164FA5"/>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C0D03F9"/>
    <w:multiLevelType w:val="multilevel"/>
    <w:tmpl w:val="CDEA0044"/>
    <w:lvl w:ilvl="0">
      <w:start w:val="1"/>
      <w:numFmt w:val="none"/>
      <w:lvlText w:val="2.1"/>
      <w:lvlJc w:val="left"/>
      <w:pPr>
        <w:ind w:left="360" w:hanging="360"/>
      </w:pPr>
      <w:rPr>
        <w:rFonts w:cs="Times New Roman" w:hint="default"/>
      </w:rPr>
    </w:lvl>
    <w:lvl w:ilvl="1">
      <w:start w:val="6"/>
      <w:numFmt w:val="none"/>
      <w:lvlText w:val="2.1.1"/>
      <w:lvlJc w:val="left"/>
      <w:pPr>
        <w:ind w:left="574" w:hanging="432"/>
      </w:pPr>
      <w:rPr>
        <w:rFonts w:cs="Times New Roman" w:hint="default"/>
        <w:b w:val="0"/>
        <w:sz w:val="24"/>
        <w:szCs w:val="24"/>
      </w:rPr>
    </w:lvl>
    <w:lvl w:ilvl="2">
      <w:start w:val="1"/>
      <w:numFmt w:val="decimal"/>
      <w:lvlText w:val="%1.%2.%3."/>
      <w:lvlJc w:val="left"/>
      <w:pPr>
        <w:ind w:left="1224" w:hanging="504"/>
      </w:pPr>
      <w:rPr>
        <w:rFonts w:cs="Times New Roman" w:hint="default"/>
        <w:b w:val="0"/>
        <w:sz w:val="24"/>
        <w:szCs w:val="24"/>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413B3E17"/>
    <w:multiLevelType w:val="multilevel"/>
    <w:tmpl w:val="77465DBC"/>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b w:val="0"/>
        <w:sz w:val="24"/>
        <w:szCs w:val="24"/>
      </w:rPr>
    </w:lvl>
    <w:lvl w:ilvl="2">
      <w:start w:val="1"/>
      <w:numFmt w:val="decimal"/>
      <w:lvlText w:val="%1.%2.%3."/>
      <w:lvlJc w:val="left"/>
      <w:pPr>
        <w:ind w:left="1224" w:hanging="504"/>
      </w:pPr>
      <w:rPr>
        <w:rFonts w:cs="Times New Roman"/>
        <w:b w:val="0"/>
        <w:sz w:val="24"/>
        <w:szCs w:val="24"/>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43060EA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6C8393D"/>
    <w:multiLevelType w:val="multilevel"/>
    <w:tmpl w:val="CDEA0044"/>
    <w:lvl w:ilvl="0">
      <w:start w:val="1"/>
      <w:numFmt w:val="none"/>
      <w:lvlText w:val="2.1"/>
      <w:lvlJc w:val="left"/>
      <w:pPr>
        <w:ind w:left="1080" w:hanging="360"/>
      </w:pPr>
      <w:rPr>
        <w:rFonts w:cs="Times New Roman" w:hint="default"/>
      </w:rPr>
    </w:lvl>
    <w:lvl w:ilvl="1">
      <w:start w:val="6"/>
      <w:numFmt w:val="none"/>
      <w:lvlText w:val="2.1.1"/>
      <w:lvlJc w:val="left"/>
      <w:pPr>
        <w:ind w:left="1294" w:hanging="432"/>
      </w:pPr>
      <w:rPr>
        <w:rFonts w:cs="Times New Roman" w:hint="default"/>
        <w:b w:val="0"/>
        <w:sz w:val="24"/>
        <w:szCs w:val="24"/>
      </w:rPr>
    </w:lvl>
    <w:lvl w:ilvl="2">
      <w:start w:val="1"/>
      <w:numFmt w:val="decimal"/>
      <w:lvlText w:val="%1.%2.%3."/>
      <w:lvlJc w:val="left"/>
      <w:pPr>
        <w:ind w:left="1944" w:hanging="504"/>
      </w:pPr>
      <w:rPr>
        <w:rFonts w:cs="Times New Roman" w:hint="default"/>
        <w:b w:val="0"/>
        <w:sz w:val="24"/>
        <w:szCs w:val="24"/>
      </w:rPr>
    </w:lvl>
    <w:lvl w:ilvl="3">
      <w:start w:val="1"/>
      <w:numFmt w:val="bullet"/>
      <w:lvlText w:val=""/>
      <w:lvlJc w:val="left"/>
      <w:pPr>
        <w:ind w:left="2448" w:hanging="648"/>
      </w:pPr>
      <w:rPr>
        <w:rFonts w:ascii="Symbol" w:hAnsi="Symbol" w:hint="default"/>
      </w:rPr>
    </w:lvl>
    <w:lvl w:ilvl="4">
      <w:start w:val="1"/>
      <w:numFmt w:val="bullet"/>
      <w:lvlText w:val=""/>
      <w:lvlJc w:val="left"/>
      <w:pPr>
        <w:ind w:left="2952" w:hanging="792"/>
      </w:pPr>
      <w:rPr>
        <w:rFonts w:ascii="Symbol" w:hAnsi="Symbol"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18">
    <w:nsid w:val="47D03866"/>
    <w:multiLevelType w:val="hybridMultilevel"/>
    <w:tmpl w:val="C422C072"/>
    <w:lvl w:ilvl="0" w:tplc="4B265AAA">
      <w:start w:val="3"/>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89A7A9D"/>
    <w:multiLevelType w:val="multilevel"/>
    <w:tmpl w:val="85DE2F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color w:val="000000" w:themeColor="tex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A5E2AFC"/>
    <w:multiLevelType w:val="hybridMultilevel"/>
    <w:tmpl w:val="C4F472FC"/>
    <w:lvl w:ilvl="0" w:tplc="B3E615AC">
      <w:start w:val="1"/>
      <w:numFmt w:val="bullet"/>
      <w:lvlText w:val="-"/>
      <w:lvlJc w:val="left"/>
      <w:pPr>
        <w:ind w:left="1078" w:hanging="360"/>
      </w:pPr>
      <w:rPr>
        <w:rFonts w:ascii="Calibri" w:eastAsia="Times New Roman" w:hAnsi="Calibri" w:cs="Calibri" w:hint="default"/>
      </w:rPr>
    </w:lvl>
    <w:lvl w:ilvl="1" w:tplc="0C090003" w:tentative="1">
      <w:start w:val="1"/>
      <w:numFmt w:val="bullet"/>
      <w:lvlText w:val="o"/>
      <w:lvlJc w:val="left"/>
      <w:pPr>
        <w:ind w:left="1798" w:hanging="360"/>
      </w:pPr>
      <w:rPr>
        <w:rFonts w:ascii="Courier New" w:hAnsi="Courier New" w:cs="Courier New" w:hint="default"/>
      </w:rPr>
    </w:lvl>
    <w:lvl w:ilvl="2" w:tplc="0C090005" w:tentative="1">
      <w:start w:val="1"/>
      <w:numFmt w:val="bullet"/>
      <w:lvlText w:val=""/>
      <w:lvlJc w:val="left"/>
      <w:pPr>
        <w:ind w:left="2518" w:hanging="360"/>
      </w:pPr>
      <w:rPr>
        <w:rFonts w:ascii="Wingdings" w:hAnsi="Wingdings" w:hint="default"/>
      </w:rPr>
    </w:lvl>
    <w:lvl w:ilvl="3" w:tplc="0C090001" w:tentative="1">
      <w:start w:val="1"/>
      <w:numFmt w:val="bullet"/>
      <w:lvlText w:val=""/>
      <w:lvlJc w:val="left"/>
      <w:pPr>
        <w:ind w:left="3238" w:hanging="360"/>
      </w:pPr>
      <w:rPr>
        <w:rFonts w:ascii="Symbol" w:hAnsi="Symbol" w:hint="default"/>
      </w:rPr>
    </w:lvl>
    <w:lvl w:ilvl="4" w:tplc="0C090003" w:tentative="1">
      <w:start w:val="1"/>
      <w:numFmt w:val="bullet"/>
      <w:lvlText w:val="o"/>
      <w:lvlJc w:val="left"/>
      <w:pPr>
        <w:ind w:left="3958" w:hanging="360"/>
      </w:pPr>
      <w:rPr>
        <w:rFonts w:ascii="Courier New" w:hAnsi="Courier New" w:cs="Courier New" w:hint="default"/>
      </w:rPr>
    </w:lvl>
    <w:lvl w:ilvl="5" w:tplc="0C090005" w:tentative="1">
      <w:start w:val="1"/>
      <w:numFmt w:val="bullet"/>
      <w:lvlText w:val=""/>
      <w:lvlJc w:val="left"/>
      <w:pPr>
        <w:ind w:left="4678" w:hanging="360"/>
      </w:pPr>
      <w:rPr>
        <w:rFonts w:ascii="Wingdings" w:hAnsi="Wingdings" w:hint="default"/>
      </w:rPr>
    </w:lvl>
    <w:lvl w:ilvl="6" w:tplc="0C090001" w:tentative="1">
      <w:start w:val="1"/>
      <w:numFmt w:val="bullet"/>
      <w:lvlText w:val=""/>
      <w:lvlJc w:val="left"/>
      <w:pPr>
        <w:ind w:left="5398" w:hanging="360"/>
      </w:pPr>
      <w:rPr>
        <w:rFonts w:ascii="Symbol" w:hAnsi="Symbol" w:hint="default"/>
      </w:rPr>
    </w:lvl>
    <w:lvl w:ilvl="7" w:tplc="0C090003" w:tentative="1">
      <w:start w:val="1"/>
      <w:numFmt w:val="bullet"/>
      <w:lvlText w:val="o"/>
      <w:lvlJc w:val="left"/>
      <w:pPr>
        <w:ind w:left="6118" w:hanging="360"/>
      </w:pPr>
      <w:rPr>
        <w:rFonts w:ascii="Courier New" w:hAnsi="Courier New" w:cs="Courier New" w:hint="default"/>
      </w:rPr>
    </w:lvl>
    <w:lvl w:ilvl="8" w:tplc="0C090005" w:tentative="1">
      <w:start w:val="1"/>
      <w:numFmt w:val="bullet"/>
      <w:lvlText w:val=""/>
      <w:lvlJc w:val="left"/>
      <w:pPr>
        <w:ind w:left="6838" w:hanging="360"/>
      </w:pPr>
      <w:rPr>
        <w:rFonts w:ascii="Wingdings" w:hAnsi="Wingdings" w:hint="default"/>
      </w:rPr>
    </w:lvl>
  </w:abstractNum>
  <w:abstractNum w:abstractNumId="21">
    <w:nsid w:val="4C7865A4"/>
    <w:multiLevelType w:val="multilevel"/>
    <w:tmpl w:val="490E06D0"/>
    <w:lvl w:ilvl="0">
      <w:start w:val="5"/>
      <w:numFmt w:val="decimal"/>
      <w:lvlText w:val="%1."/>
      <w:lvlJc w:val="left"/>
      <w:pPr>
        <w:ind w:left="360" w:hanging="360"/>
      </w:pPr>
      <w:rPr>
        <w:rFonts w:cs="Times New Roman" w:hint="default"/>
      </w:rPr>
    </w:lvl>
    <w:lvl w:ilvl="1">
      <w:start w:val="2"/>
      <w:numFmt w:val="decimal"/>
      <w:lvlText w:val="%1.%2."/>
      <w:lvlJc w:val="left"/>
      <w:pPr>
        <w:ind w:left="1142" w:hanging="432"/>
      </w:pPr>
      <w:rPr>
        <w:rFonts w:cs="Times New Roman" w:hint="default"/>
        <w:b w:val="0"/>
        <w:sz w:val="24"/>
        <w:szCs w:val="24"/>
      </w:rPr>
    </w:lvl>
    <w:lvl w:ilvl="2">
      <w:start w:val="1"/>
      <w:numFmt w:val="decimal"/>
      <w:lvlText w:val="%1.%2.%3."/>
      <w:lvlJc w:val="left"/>
      <w:pPr>
        <w:ind w:left="788" w:hanging="504"/>
      </w:pPr>
      <w:rPr>
        <w:rFonts w:cs="Times New Roman" w:hint="default"/>
        <w:sz w:val="24"/>
        <w:szCs w:val="24"/>
      </w:rPr>
    </w:lvl>
    <w:lvl w:ilvl="3">
      <w:start w:val="1"/>
      <w:numFmt w:val="decimal"/>
      <w:lvlText w:val="%1.%2.%3.%4."/>
      <w:lvlJc w:val="left"/>
      <w:pPr>
        <w:ind w:left="1728" w:hanging="648"/>
      </w:pPr>
      <w:rPr>
        <w:rFonts w:cs="Times New Roman"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53E37F33"/>
    <w:multiLevelType w:val="hybridMultilevel"/>
    <w:tmpl w:val="40FA3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9333101"/>
    <w:multiLevelType w:val="multilevel"/>
    <w:tmpl w:val="77465DBC"/>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b w:val="0"/>
        <w:sz w:val="24"/>
        <w:szCs w:val="24"/>
      </w:rPr>
    </w:lvl>
    <w:lvl w:ilvl="2">
      <w:start w:val="1"/>
      <w:numFmt w:val="decimal"/>
      <w:lvlText w:val="%1.%2.%3."/>
      <w:lvlJc w:val="left"/>
      <w:pPr>
        <w:ind w:left="1224" w:hanging="504"/>
      </w:pPr>
      <w:rPr>
        <w:rFonts w:cs="Times New Roman"/>
        <w:b w:val="0"/>
        <w:sz w:val="24"/>
        <w:szCs w:val="24"/>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613626AA"/>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6ACA0A48"/>
    <w:multiLevelType w:val="hybridMultilevel"/>
    <w:tmpl w:val="E87A2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B114234"/>
    <w:multiLevelType w:val="multilevel"/>
    <w:tmpl w:val="723A9B36"/>
    <w:lvl w:ilvl="0">
      <w:start w:val="1"/>
      <w:numFmt w:val="decimal"/>
      <w:lvlText w:val="%1."/>
      <w:lvlJc w:val="left"/>
      <w:pPr>
        <w:ind w:left="360" w:hanging="360"/>
      </w:pPr>
      <w:rPr>
        <w:rFonts w:cs="Times New Roman" w:hint="default"/>
      </w:rPr>
    </w:lvl>
    <w:lvl w:ilvl="1">
      <w:start w:val="6"/>
      <w:numFmt w:val="decimal"/>
      <w:lvlText w:val="%1.%2."/>
      <w:lvlJc w:val="left"/>
      <w:pPr>
        <w:ind w:left="574" w:hanging="432"/>
      </w:pPr>
      <w:rPr>
        <w:rFonts w:cs="Times New Roman" w:hint="default"/>
        <w:b w:val="0"/>
        <w:sz w:val="24"/>
        <w:szCs w:val="24"/>
      </w:rPr>
    </w:lvl>
    <w:lvl w:ilvl="2">
      <w:start w:val="1"/>
      <w:numFmt w:val="decimal"/>
      <w:lvlText w:val="%1.%2.%3."/>
      <w:lvlJc w:val="left"/>
      <w:pPr>
        <w:ind w:left="1224" w:hanging="504"/>
      </w:pPr>
      <w:rPr>
        <w:rFonts w:cs="Times New Roman" w:hint="default"/>
        <w:b w:val="0"/>
        <w:sz w:val="24"/>
        <w:szCs w:val="24"/>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743B49CD"/>
    <w:multiLevelType w:val="multilevel"/>
    <w:tmpl w:val="D6307416"/>
    <w:lvl w:ilvl="0">
      <w:start w:val="2"/>
      <w:numFmt w:val="decimal"/>
      <w:lvlText w:val="%1."/>
      <w:lvlJc w:val="left"/>
      <w:pPr>
        <w:ind w:left="360" w:hanging="360"/>
      </w:pPr>
      <w:rPr>
        <w:rFonts w:cs="Times New Roman" w:hint="default"/>
        <w:b/>
      </w:rPr>
    </w:lvl>
    <w:lvl w:ilvl="1">
      <w:start w:val="3"/>
      <w:numFmt w:val="decimal"/>
      <w:lvlText w:val="%1.%2."/>
      <w:lvlJc w:val="left"/>
      <w:pPr>
        <w:ind w:left="858" w:hanging="432"/>
      </w:pPr>
      <w:rPr>
        <w:rFonts w:cs="Times New Roman" w:hint="default"/>
        <w:b w:val="0"/>
        <w:sz w:val="24"/>
        <w:szCs w:val="24"/>
      </w:rPr>
    </w:lvl>
    <w:lvl w:ilvl="2">
      <w:start w:val="1"/>
      <w:numFmt w:val="decimal"/>
      <w:lvlText w:val="%1.%2.%3."/>
      <w:lvlJc w:val="left"/>
      <w:pPr>
        <w:ind w:left="1224" w:hanging="504"/>
      </w:pPr>
      <w:rPr>
        <w:rFonts w:cs="Times New Roman" w:hint="default"/>
        <w:b w:val="0"/>
        <w:sz w:val="24"/>
        <w:szCs w:val="24"/>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74983C49"/>
    <w:multiLevelType w:val="multilevel"/>
    <w:tmpl w:val="10FE5DA0"/>
    <w:lvl w:ilvl="0">
      <w:start w:val="2"/>
      <w:numFmt w:val="decimal"/>
      <w:lvlText w:val="%1."/>
      <w:lvlJc w:val="left"/>
      <w:pPr>
        <w:ind w:left="360" w:hanging="360"/>
      </w:pPr>
      <w:rPr>
        <w:rFonts w:cs="Times New Roman" w:hint="default"/>
        <w:b/>
      </w:rPr>
    </w:lvl>
    <w:lvl w:ilvl="1">
      <w:start w:val="2"/>
      <w:numFmt w:val="decimal"/>
      <w:lvlText w:val="%1.%2."/>
      <w:lvlJc w:val="left"/>
      <w:pPr>
        <w:ind w:left="858" w:hanging="432"/>
      </w:pPr>
      <w:rPr>
        <w:rFonts w:cs="Times New Roman" w:hint="default"/>
        <w:b w:val="0"/>
        <w:sz w:val="24"/>
        <w:szCs w:val="24"/>
      </w:rPr>
    </w:lvl>
    <w:lvl w:ilvl="2">
      <w:start w:val="1"/>
      <w:numFmt w:val="decimal"/>
      <w:lvlText w:val="%1.%2.%3."/>
      <w:lvlJc w:val="left"/>
      <w:pPr>
        <w:ind w:left="1224" w:hanging="504"/>
      </w:pPr>
      <w:rPr>
        <w:rFonts w:cs="Times New Roman" w:hint="default"/>
        <w:b w:val="0"/>
        <w:sz w:val="24"/>
        <w:szCs w:val="24"/>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7693424E"/>
    <w:multiLevelType w:val="multilevel"/>
    <w:tmpl w:val="D2ACA016"/>
    <w:lvl w:ilvl="0">
      <w:start w:val="1"/>
      <w:numFmt w:val="bullet"/>
      <w:lvlText w:val=""/>
      <w:lvlJc w:val="left"/>
      <w:pPr>
        <w:ind w:left="360" w:hanging="360"/>
      </w:pPr>
      <w:rPr>
        <w:rFonts w:ascii="Symbol" w:hAnsi="Symbol" w:hint="default"/>
      </w:rPr>
    </w:lvl>
    <w:lvl w:ilvl="1">
      <w:start w:val="1"/>
      <w:numFmt w:val="decimal"/>
      <w:lvlText w:val="%1.%2."/>
      <w:lvlJc w:val="left"/>
      <w:pPr>
        <w:ind w:left="858" w:hanging="432"/>
      </w:pPr>
      <w:rPr>
        <w:rFonts w:cs="Times New Roman"/>
        <w:b w:val="0"/>
        <w:sz w:val="24"/>
        <w:szCs w:val="24"/>
      </w:rPr>
    </w:lvl>
    <w:lvl w:ilvl="2">
      <w:start w:val="1"/>
      <w:numFmt w:val="decimal"/>
      <w:lvlText w:val="%1.%2.%3."/>
      <w:lvlJc w:val="left"/>
      <w:pPr>
        <w:ind w:left="1224" w:hanging="504"/>
      </w:pPr>
      <w:rPr>
        <w:rFonts w:cs="Times New Roman"/>
        <w:sz w:val="24"/>
        <w:szCs w:val="24"/>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959292D"/>
    <w:multiLevelType w:val="multilevel"/>
    <w:tmpl w:val="DF3455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A526006"/>
    <w:multiLevelType w:val="multilevel"/>
    <w:tmpl w:val="EEACFF62"/>
    <w:lvl w:ilvl="0">
      <w:start w:val="2"/>
      <w:numFmt w:val="decimal"/>
      <w:lvlText w:val="%1."/>
      <w:lvlJc w:val="left"/>
      <w:pPr>
        <w:ind w:left="360" w:hanging="360"/>
      </w:pPr>
      <w:rPr>
        <w:rFonts w:cs="Times New Roman" w:hint="default"/>
        <w:b/>
      </w:rPr>
    </w:lvl>
    <w:lvl w:ilvl="1">
      <w:start w:val="2"/>
      <w:numFmt w:val="decimal"/>
      <w:lvlText w:val="%1.%2."/>
      <w:lvlJc w:val="left"/>
      <w:pPr>
        <w:ind w:left="858" w:hanging="432"/>
      </w:pPr>
      <w:rPr>
        <w:rFonts w:cs="Times New Roman" w:hint="default"/>
        <w:b w:val="0"/>
        <w:sz w:val="24"/>
        <w:szCs w:val="24"/>
      </w:rPr>
    </w:lvl>
    <w:lvl w:ilvl="2">
      <w:start w:val="1"/>
      <w:numFmt w:val="decimal"/>
      <w:lvlText w:val="%1.%2.%3."/>
      <w:lvlJc w:val="left"/>
      <w:pPr>
        <w:ind w:left="1224" w:hanging="504"/>
      </w:pPr>
      <w:rPr>
        <w:rFonts w:cs="Times New Roman" w:hint="default"/>
        <w:b w:val="0"/>
        <w:sz w:val="24"/>
        <w:szCs w:val="24"/>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nsid w:val="7AB71D1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CD537E8"/>
    <w:multiLevelType w:val="hybridMultilevel"/>
    <w:tmpl w:val="00287528"/>
    <w:lvl w:ilvl="0" w:tplc="0C090001">
      <w:start w:val="1"/>
      <w:numFmt w:val="bullet"/>
      <w:pStyle w:val="ListNumber"/>
      <w:lvlText w:val=""/>
      <w:lvlJc w:val="left"/>
      <w:pPr>
        <w:ind w:left="2588" w:hanging="360"/>
      </w:pPr>
      <w:rPr>
        <w:rFonts w:ascii="Symbol" w:hAnsi="Symbol" w:hint="default"/>
      </w:rPr>
    </w:lvl>
    <w:lvl w:ilvl="1" w:tplc="0C090003" w:tentative="1">
      <w:start w:val="1"/>
      <w:numFmt w:val="bullet"/>
      <w:lvlText w:val="o"/>
      <w:lvlJc w:val="left"/>
      <w:pPr>
        <w:ind w:left="3308" w:hanging="360"/>
      </w:pPr>
      <w:rPr>
        <w:rFonts w:ascii="Courier New" w:hAnsi="Courier New" w:hint="default"/>
      </w:rPr>
    </w:lvl>
    <w:lvl w:ilvl="2" w:tplc="0C090005" w:tentative="1">
      <w:start w:val="1"/>
      <w:numFmt w:val="bullet"/>
      <w:lvlText w:val=""/>
      <w:lvlJc w:val="left"/>
      <w:pPr>
        <w:ind w:left="4028" w:hanging="360"/>
      </w:pPr>
      <w:rPr>
        <w:rFonts w:ascii="Wingdings" w:hAnsi="Wingdings" w:hint="default"/>
      </w:rPr>
    </w:lvl>
    <w:lvl w:ilvl="3" w:tplc="0C090001" w:tentative="1">
      <w:start w:val="1"/>
      <w:numFmt w:val="bullet"/>
      <w:lvlText w:val=""/>
      <w:lvlJc w:val="left"/>
      <w:pPr>
        <w:ind w:left="4748" w:hanging="360"/>
      </w:pPr>
      <w:rPr>
        <w:rFonts w:ascii="Symbol" w:hAnsi="Symbol" w:hint="default"/>
      </w:rPr>
    </w:lvl>
    <w:lvl w:ilvl="4" w:tplc="0C090003" w:tentative="1">
      <w:start w:val="1"/>
      <w:numFmt w:val="bullet"/>
      <w:lvlText w:val="o"/>
      <w:lvlJc w:val="left"/>
      <w:pPr>
        <w:ind w:left="5468" w:hanging="360"/>
      </w:pPr>
      <w:rPr>
        <w:rFonts w:ascii="Courier New" w:hAnsi="Courier New" w:hint="default"/>
      </w:rPr>
    </w:lvl>
    <w:lvl w:ilvl="5" w:tplc="0C090005" w:tentative="1">
      <w:start w:val="1"/>
      <w:numFmt w:val="bullet"/>
      <w:lvlText w:val=""/>
      <w:lvlJc w:val="left"/>
      <w:pPr>
        <w:ind w:left="6188" w:hanging="360"/>
      </w:pPr>
      <w:rPr>
        <w:rFonts w:ascii="Wingdings" w:hAnsi="Wingdings" w:hint="default"/>
      </w:rPr>
    </w:lvl>
    <w:lvl w:ilvl="6" w:tplc="0C090001" w:tentative="1">
      <w:start w:val="1"/>
      <w:numFmt w:val="bullet"/>
      <w:lvlText w:val=""/>
      <w:lvlJc w:val="left"/>
      <w:pPr>
        <w:ind w:left="6908" w:hanging="360"/>
      </w:pPr>
      <w:rPr>
        <w:rFonts w:ascii="Symbol" w:hAnsi="Symbol" w:hint="default"/>
      </w:rPr>
    </w:lvl>
    <w:lvl w:ilvl="7" w:tplc="0C090003" w:tentative="1">
      <w:start w:val="1"/>
      <w:numFmt w:val="bullet"/>
      <w:lvlText w:val="o"/>
      <w:lvlJc w:val="left"/>
      <w:pPr>
        <w:ind w:left="7628" w:hanging="360"/>
      </w:pPr>
      <w:rPr>
        <w:rFonts w:ascii="Courier New" w:hAnsi="Courier New" w:hint="default"/>
      </w:rPr>
    </w:lvl>
    <w:lvl w:ilvl="8" w:tplc="0C090005" w:tentative="1">
      <w:start w:val="1"/>
      <w:numFmt w:val="bullet"/>
      <w:lvlText w:val=""/>
      <w:lvlJc w:val="left"/>
      <w:pPr>
        <w:ind w:left="8348" w:hanging="360"/>
      </w:pPr>
      <w:rPr>
        <w:rFonts w:ascii="Wingdings" w:hAnsi="Wingdings" w:hint="default"/>
      </w:rPr>
    </w:lvl>
  </w:abstractNum>
  <w:abstractNum w:abstractNumId="34">
    <w:nsid w:val="7CD67C20"/>
    <w:multiLevelType w:val="multilevel"/>
    <w:tmpl w:val="77465DBC"/>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b w:val="0"/>
        <w:sz w:val="24"/>
        <w:szCs w:val="24"/>
      </w:rPr>
    </w:lvl>
    <w:lvl w:ilvl="2">
      <w:start w:val="1"/>
      <w:numFmt w:val="decimal"/>
      <w:lvlText w:val="%1.%2.%3."/>
      <w:lvlJc w:val="left"/>
      <w:pPr>
        <w:ind w:left="1224" w:hanging="504"/>
      </w:pPr>
      <w:rPr>
        <w:rFonts w:cs="Times New Roman"/>
        <w:b w:val="0"/>
        <w:sz w:val="24"/>
        <w:szCs w:val="24"/>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 w:numId="3">
    <w:abstractNumId w:val="0"/>
  </w:num>
  <w:num w:numId="4">
    <w:abstractNumId w:val="1"/>
  </w:num>
  <w:num w:numId="5">
    <w:abstractNumId w:val="19"/>
  </w:num>
  <w:num w:numId="6">
    <w:abstractNumId w:val="7"/>
  </w:num>
  <w:num w:numId="7">
    <w:abstractNumId w:val="22"/>
  </w:num>
  <w:num w:numId="8">
    <w:abstractNumId w:val="25"/>
  </w:num>
  <w:num w:numId="9">
    <w:abstractNumId w:val="21"/>
  </w:num>
  <w:num w:numId="10">
    <w:abstractNumId w:val="33"/>
  </w:num>
  <w:num w:numId="11">
    <w:abstractNumId w:val="29"/>
  </w:num>
  <w:num w:numId="12">
    <w:abstractNumId w:val="0"/>
  </w:num>
  <w:num w:numId="13">
    <w:abstractNumId w:val="2"/>
  </w:num>
  <w:num w:numId="14">
    <w:abstractNumId w:val="24"/>
  </w:num>
  <w:num w:numId="15">
    <w:abstractNumId w:val="1"/>
  </w:num>
  <w:num w:numId="16">
    <w:abstractNumId w:val="8"/>
  </w:num>
  <w:num w:numId="17">
    <w:abstractNumId w:val="12"/>
  </w:num>
  <w:num w:numId="18">
    <w:abstractNumId w:val="26"/>
  </w:num>
  <w:num w:numId="19">
    <w:abstractNumId w:val="14"/>
  </w:num>
  <w:num w:numId="20">
    <w:abstractNumId w:val="17"/>
  </w:num>
  <w:num w:numId="21">
    <w:abstractNumId w:val="4"/>
  </w:num>
  <w:num w:numId="22">
    <w:abstractNumId w:val="34"/>
  </w:num>
  <w:num w:numId="23">
    <w:abstractNumId w:val="18"/>
  </w:num>
  <w:num w:numId="24">
    <w:abstractNumId w:val="15"/>
  </w:num>
  <w:num w:numId="25">
    <w:abstractNumId w:val="5"/>
  </w:num>
  <w:num w:numId="26">
    <w:abstractNumId w:val="23"/>
  </w:num>
  <w:num w:numId="27">
    <w:abstractNumId w:val="11"/>
  </w:num>
  <w:num w:numId="28">
    <w:abstractNumId w:val="13"/>
  </w:num>
  <w:num w:numId="29">
    <w:abstractNumId w:val="3"/>
  </w:num>
  <w:num w:numId="30">
    <w:abstractNumId w:val="16"/>
  </w:num>
  <w:num w:numId="31">
    <w:abstractNumId w:val="9"/>
  </w:num>
  <w:num w:numId="32">
    <w:abstractNumId w:val="31"/>
  </w:num>
  <w:num w:numId="33">
    <w:abstractNumId w:val="32"/>
  </w:num>
  <w:num w:numId="34">
    <w:abstractNumId w:val="30"/>
  </w:num>
  <w:num w:numId="35">
    <w:abstractNumId w:val="28"/>
  </w:num>
  <w:num w:numId="36">
    <w:abstractNumId w:val="27"/>
  </w:num>
  <w:num w:numId="37">
    <w:abstractNumId w:val="6"/>
  </w:num>
  <w:num w:numId="38">
    <w:abstractNumId w:val="10"/>
  </w:num>
  <w:num w:numId="39">
    <w:abstractNumId w:val="2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stylePaneFormatFilter w:val="3F01"/>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A81967"/>
    <w:rsid w:val="00000384"/>
    <w:rsid w:val="00001C6D"/>
    <w:rsid w:val="00001E42"/>
    <w:rsid w:val="00002721"/>
    <w:rsid w:val="000029F9"/>
    <w:rsid w:val="000054C8"/>
    <w:rsid w:val="00005753"/>
    <w:rsid w:val="00006D09"/>
    <w:rsid w:val="00014B80"/>
    <w:rsid w:val="000150D4"/>
    <w:rsid w:val="0002024C"/>
    <w:rsid w:val="000204CC"/>
    <w:rsid w:val="00020563"/>
    <w:rsid w:val="00021EE4"/>
    <w:rsid w:val="0002287A"/>
    <w:rsid w:val="000246DA"/>
    <w:rsid w:val="00025D89"/>
    <w:rsid w:val="000307B4"/>
    <w:rsid w:val="00033537"/>
    <w:rsid w:val="000338D6"/>
    <w:rsid w:val="000342F8"/>
    <w:rsid w:val="000427B6"/>
    <w:rsid w:val="000431F9"/>
    <w:rsid w:val="00043295"/>
    <w:rsid w:val="000468EA"/>
    <w:rsid w:val="000475A6"/>
    <w:rsid w:val="0005003F"/>
    <w:rsid w:val="00053F88"/>
    <w:rsid w:val="00054C2E"/>
    <w:rsid w:val="00054C8B"/>
    <w:rsid w:val="0005529D"/>
    <w:rsid w:val="00057071"/>
    <w:rsid w:val="00060EE9"/>
    <w:rsid w:val="000621F7"/>
    <w:rsid w:val="00063663"/>
    <w:rsid w:val="0006693F"/>
    <w:rsid w:val="0007014A"/>
    <w:rsid w:val="00070789"/>
    <w:rsid w:val="00072A6C"/>
    <w:rsid w:val="00072B2C"/>
    <w:rsid w:val="00072C51"/>
    <w:rsid w:val="000752AD"/>
    <w:rsid w:val="0007794A"/>
    <w:rsid w:val="0008314F"/>
    <w:rsid w:val="000834A4"/>
    <w:rsid w:val="00084143"/>
    <w:rsid w:val="0008613F"/>
    <w:rsid w:val="00087C48"/>
    <w:rsid w:val="00091001"/>
    <w:rsid w:val="00091413"/>
    <w:rsid w:val="00093172"/>
    <w:rsid w:val="00093774"/>
    <w:rsid w:val="000964AF"/>
    <w:rsid w:val="000A0298"/>
    <w:rsid w:val="000A0FF1"/>
    <w:rsid w:val="000A166E"/>
    <w:rsid w:val="000B0AAF"/>
    <w:rsid w:val="000B5AE2"/>
    <w:rsid w:val="000B6DD9"/>
    <w:rsid w:val="000B76C1"/>
    <w:rsid w:val="000B7EBE"/>
    <w:rsid w:val="000C04FD"/>
    <w:rsid w:val="000C1603"/>
    <w:rsid w:val="000C30EC"/>
    <w:rsid w:val="000C681C"/>
    <w:rsid w:val="000C75FA"/>
    <w:rsid w:val="000D0F43"/>
    <w:rsid w:val="000D1121"/>
    <w:rsid w:val="000D13EF"/>
    <w:rsid w:val="000D1611"/>
    <w:rsid w:val="000D345F"/>
    <w:rsid w:val="000D432D"/>
    <w:rsid w:val="000D4736"/>
    <w:rsid w:val="000D5928"/>
    <w:rsid w:val="000D69AD"/>
    <w:rsid w:val="000E018A"/>
    <w:rsid w:val="000E167C"/>
    <w:rsid w:val="000E77C6"/>
    <w:rsid w:val="000F05F0"/>
    <w:rsid w:val="000F10C6"/>
    <w:rsid w:val="000F191D"/>
    <w:rsid w:val="000F1FD4"/>
    <w:rsid w:val="000F3FEA"/>
    <w:rsid w:val="000F548C"/>
    <w:rsid w:val="00103B60"/>
    <w:rsid w:val="00103F2D"/>
    <w:rsid w:val="001060F5"/>
    <w:rsid w:val="00107B5C"/>
    <w:rsid w:val="00111E4B"/>
    <w:rsid w:val="001134D3"/>
    <w:rsid w:val="00113F4D"/>
    <w:rsid w:val="00115604"/>
    <w:rsid w:val="00116957"/>
    <w:rsid w:val="001179D2"/>
    <w:rsid w:val="00121490"/>
    <w:rsid w:val="0012197F"/>
    <w:rsid w:val="00122B4F"/>
    <w:rsid w:val="00123789"/>
    <w:rsid w:val="00124A26"/>
    <w:rsid w:val="00126C12"/>
    <w:rsid w:val="001362F7"/>
    <w:rsid w:val="00136B77"/>
    <w:rsid w:val="00140FAC"/>
    <w:rsid w:val="00142275"/>
    <w:rsid w:val="001446D6"/>
    <w:rsid w:val="0014492C"/>
    <w:rsid w:val="00146E65"/>
    <w:rsid w:val="00147860"/>
    <w:rsid w:val="00147DF8"/>
    <w:rsid w:val="00151220"/>
    <w:rsid w:val="00151269"/>
    <w:rsid w:val="00152992"/>
    <w:rsid w:val="001543EF"/>
    <w:rsid w:val="001549D7"/>
    <w:rsid w:val="001557C3"/>
    <w:rsid w:val="00156091"/>
    <w:rsid w:val="00157A04"/>
    <w:rsid w:val="001601BC"/>
    <w:rsid w:val="0016216C"/>
    <w:rsid w:val="00163B03"/>
    <w:rsid w:val="00166274"/>
    <w:rsid w:val="0016672D"/>
    <w:rsid w:val="001721E8"/>
    <w:rsid w:val="001822E0"/>
    <w:rsid w:val="00183B60"/>
    <w:rsid w:val="00185428"/>
    <w:rsid w:val="00187522"/>
    <w:rsid w:val="00190758"/>
    <w:rsid w:val="00192389"/>
    <w:rsid w:val="00192CB5"/>
    <w:rsid w:val="00194F95"/>
    <w:rsid w:val="001951D0"/>
    <w:rsid w:val="00195A69"/>
    <w:rsid w:val="001966D6"/>
    <w:rsid w:val="001A25E7"/>
    <w:rsid w:val="001A2A27"/>
    <w:rsid w:val="001A70CE"/>
    <w:rsid w:val="001B0120"/>
    <w:rsid w:val="001B20B8"/>
    <w:rsid w:val="001B2C78"/>
    <w:rsid w:val="001B2DBF"/>
    <w:rsid w:val="001B5F6C"/>
    <w:rsid w:val="001B7761"/>
    <w:rsid w:val="001B7DF2"/>
    <w:rsid w:val="001C24C1"/>
    <w:rsid w:val="001C3916"/>
    <w:rsid w:val="001C4AF0"/>
    <w:rsid w:val="001C539E"/>
    <w:rsid w:val="001C5864"/>
    <w:rsid w:val="001C637F"/>
    <w:rsid w:val="001D03CF"/>
    <w:rsid w:val="001D10F5"/>
    <w:rsid w:val="001D1B5B"/>
    <w:rsid w:val="001D4975"/>
    <w:rsid w:val="001D71B1"/>
    <w:rsid w:val="001D7909"/>
    <w:rsid w:val="001E09BA"/>
    <w:rsid w:val="001E16F8"/>
    <w:rsid w:val="001E2EE0"/>
    <w:rsid w:val="001E3A29"/>
    <w:rsid w:val="001E5CEF"/>
    <w:rsid w:val="001E7848"/>
    <w:rsid w:val="001F388A"/>
    <w:rsid w:val="001F5037"/>
    <w:rsid w:val="001F60EA"/>
    <w:rsid w:val="00200282"/>
    <w:rsid w:val="00204761"/>
    <w:rsid w:val="0020488E"/>
    <w:rsid w:val="00204A4B"/>
    <w:rsid w:val="00204AE0"/>
    <w:rsid w:val="00205414"/>
    <w:rsid w:val="00206044"/>
    <w:rsid w:val="00206B6D"/>
    <w:rsid w:val="00212749"/>
    <w:rsid w:val="002132B3"/>
    <w:rsid w:val="00214866"/>
    <w:rsid w:val="00215868"/>
    <w:rsid w:val="002168D3"/>
    <w:rsid w:val="00217F8C"/>
    <w:rsid w:val="002216B6"/>
    <w:rsid w:val="00221C2D"/>
    <w:rsid w:val="00222A2E"/>
    <w:rsid w:val="00222FB2"/>
    <w:rsid w:val="0022306B"/>
    <w:rsid w:val="00224BA1"/>
    <w:rsid w:val="002251F8"/>
    <w:rsid w:val="00230786"/>
    <w:rsid w:val="002321E4"/>
    <w:rsid w:val="002359E1"/>
    <w:rsid w:val="00236D11"/>
    <w:rsid w:val="00237373"/>
    <w:rsid w:val="00237F80"/>
    <w:rsid w:val="00241F6B"/>
    <w:rsid w:val="002449B4"/>
    <w:rsid w:val="0025098F"/>
    <w:rsid w:val="00252095"/>
    <w:rsid w:val="0025385D"/>
    <w:rsid w:val="00253991"/>
    <w:rsid w:val="00253B56"/>
    <w:rsid w:val="00260487"/>
    <w:rsid w:val="00261590"/>
    <w:rsid w:val="00263E13"/>
    <w:rsid w:val="002643CD"/>
    <w:rsid w:val="00264BE1"/>
    <w:rsid w:val="002663B8"/>
    <w:rsid w:val="002703A9"/>
    <w:rsid w:val="0027215D"/>
    <w:rsid w:val="00272BB6"/>
    <w:rsid w:val="00274CD9"/>
    <w:rsid w:val="00275055"/>
    <w:rsid w:val="00275497"/>
    <w:rsid w:val="002755BB"/>
    <w:rsid w:val="0027741E"/>
    <w:rsid w:val="002778E3"/>
    <w:rsid w:val="00277E8E"/>
    <w:rsid w:val="0028473A"/>
    <w:rsid w:val="002849D1"/>
    <w:rsid w:val="002868FC"/>
    <w:rsid w:val="0028712E"/>
    <w:rsid w:val="0028730C"/>
    <w:rsid w:val="002915F1"/>
    <w:rsid w:val="002925FA"/>
    <w:rsid w:val="0029392C"/>
    <w:rsid w:val="0029439D"/>
    <w:rsid w:val="00296BC7"/>
    <w:rsid w:val="002A137D"/>
    <w:rsid w:val="002A1AC8"/>
    <w:rsid w:val="002A2436"/>
    <w:rsid w:val="002A519C"/>
    <w:rsid w:val="002A6339"/>
    <w:rsid w:val="002A67B4"/>
    <w:rsid w:val="002B05A3"/>
    <w:rsid w:val="002B05EA"/>
    <w:rsid w:val="002B0D82"/>
    <w:rsid w:val="002B1123"/>
    <w:rsid w:val="002B2A93"/>
    <w:rsid w:val="002B6B35"/>
    <w:rsid w:val="002B6DD7"/>
    <w:rsid w:val="002C21ED"/>
    <w:rsid w:val="002C3A38"/>
    <w:rsid w:val="002C4600"/>
    <w:rsid w:val="002C4631"/>
    <w:rsid w:val="002C7079"/>
    <w:rsid w:val="002D0363"/>
    <w:rsid w:val="002D163C"/>
    <w:rsid w:val="002D5A5B"/>
    <w:rsid w:val="002E0613"/>
    <w:rsid w:val="002E5166"/>
    <w:rsid w:val="002E5CA1"/>
    <w:rsid w:val="002E724B"/>
    <w:rsid w:val="002F010F"/>
    <w:rsid w:val="002F1757"/>
    <w:rsid w:val="002F21BF"/>
    <w:rsid w:val="002F2648"/>
    <w:rsid w:val="002F3DBE"/>
    <w:rsid w:val="002F4145"/>
    <w:rsid w:val="002F6013"/>
    <w:rsid w:val="00300AB4"/>
    <w:rsid w:val="0030148D"/>
    <w:rsid w:val="003017C2"/>
    <w:rsid w:val="0030600A"/>
    <w:rsid w:val="00306741"/>
    <w:rsid w:val="00312D21"/>
    <w:rsid w:val="0031323A"/>
    <w:rsid w:val="003213F1"/>
    <w:rsid w:val="00321A5C"/>
    <w:rsid w:val="00322AB3"/>
    <w:rsid w:val="00326A54"/>
    <w:rsid w:val="0033040E"/>
    <w:rsid w:val="00330948"/>
    <w:rsid w:val="00331485"/>
    <w:rsid w:val="00332733"/>
    <w:rsid w:val="00332F36"/>
    <w:rsid w:val="00336FDB"/>
    <w:rsid w:val="0034087A"/>
    <w:rsid w:val="00343C74"/>
    <w:rsid w:val="00343CBE"/>
    <w:rsid w:val="003455EA"/>
    <w:rsid w:val="00345DEC"/>
    <w:rsid w:val="00346622"/>
    <w:rsid w:val="00347218"/>
    <w:rsid w:val="003474A2"/>
    <w:rsid w:val="00347893"/>
    <w:rsid w:val="00350B38"/>
    <w:rsid w:val="00350EF1"/>
    <w:rsid w:val="003512FC"/>
    <w:rsid w:val="00356BAA"/>
    <w:rsid w:val="0036066A"/>
    <w:rsid w:val="003608DC"/>
    <w:rsid w:val="00361FA4"/>
    <w:rsid w:val="00362E74"/>
    <w:rsid w:val="0036358E"/>
    <w:rsid w:val="00366B54"/>
    <w:rsid w:val="003671BF"/>
    <w:rsid w:val="00374788"/>
    <w:rsid w:val="00376EF2"/>
    <w:rsid w:val="003774F9"/>
    <w:rsid w:val="00380212"/>
    <w:rsid w:val="003805C4"/>
    <w:rsid w:val="00382534"/>
    <w:rsid w:val="003839C7"/>
    <w:rsid w:val="0038414F"/>
    <w:rsid w:val="00384D82"/>
    <w:rsid w:val="003850C1"/>
    <w:rsid w:val="0038794A"/>
    <w:rsid w:val="00387D87"/>
    <w:rsid w:val="003920F4"/>
    <w:rsid w:val="00392D3A"/>
    <w:rsid w:val="00394037"/>
    <w:rsid w:val="00395DC2"/>
    <w:rsid w:val="003A1000"/>
    <w:rsid w:val="003A13F2"/>
    <w:rsid w:val="003A15FB"/>
    <w:rsid w:val="003A3006"/>
    <w:rsid w:val="003A3B60"/>
    <w:rsid w:val="003A4A08"/>
    <w:rsid w:val="003A5693"/>
    <w:rsid w:val="003A6951"/>
    <w:rsid w:val="003B127D"/>
    <w:rsid w:val="003B1CE2"/>
    <w:rsid w:val="003B2133"/>
    <w:rsid w:val="003B5018"/>
    <w:rsid w:val="003B74C1"/>
    <w:rsid w:val="003B7E54"/>
    <w:rsid w:val="003B7FAE"/>
    <w:rsid w:val="003C0C53"/>
    <w:rsid w:val="003C14AC"/>
    <w:rsid w:val="003C2E02"/>
    <w:rsid w:val="003C3724"/>
    <w:rsid w:val="003C5608"/>
    <w:rsid w:val="003C6E3B"/>
    <w:rsid w:val="003C73F5"/>
    <w:rsid w:val="003D027C"/>
    <w:rsid w:val="003D1BAD"/>
    <w:rsid w:val="003D1DD3"/>
    <w:rsid w:val="003D360C"/>
    <w:rsid w:val="003D374C"/>
    <w:rsid w:val="003D3938"/>
    <w:rsid w:val="003D3DC2"/>
    <w:rsid w:val="003D3F11"/>
    <w:rsid w:val="003D5BC1"/>
    <w:rsid w:val="003E22C6"/>
    <w:rsid w:val="003E3E79"/>
    <w:rsid w:val="003E522C"/>
    <w:rsid w:val="003E77DD"/>
    <w:rsid w:val="003F1D75"/>
    <w:rsid w:val="003F3446"/>
    <w:rsid w:val="003F4D6F"/>
    <w:rsid w:val="003F52C4"/>
    <w:rsid w:val="003F5E9C"/>
    <w:rsid w:val="003F6DC3"/>
    <w:rsid w:val="003F79C6"/>
    <w:rsid w:val="00401A73"/>
    <w:rsid w:val="00402E8D"/>
    <w:rsid w:val="00405617"/>
    <w:rsid w:val="0040643D"/>
    <w:rsid w:val="0041052A"/>
    <w:rsid w:val="00410CD6"/>
    <w:rsid w:val="00415CC8"/>
    <w:rsid w:val="0041744B"/>
    <w:rsid w:val="00422063"/>
    <w:rsid w:val="00422AE8"/>
    <w:rsid w:val="00431A12"/>
    <w:rsid w:val="00432D8F"/>
    <w:rsid w:val="00434C62"/>
    <w:rsid w:val="00436E3A"/>
    <w:rsid w:val="0043716A"/>
    <w:rsid w:val="0044048A"/>
    <w:rsid w:val="00441148"/>
    <w:rsid w:val="004417A1"/>
    <w:rsid w:val="004419FC"/>
    <w:rsid w:val="004428E6"/>
    <w:rsid w:val="00442ADB"/>
    <w:rsid w:val="00442AE6"/>
    <w:rsid w:val="00443034"/>
    <w:rsid w:val="004448CD"/>
    <w:rsid w:val="004449B4"/>
    <w:rsid w:val="00444C94"/>
    <w:rsid w:val="00447740"/>
    <w:rsid w:val="004560A5"/>
    <w:rsid w:val="00457568"/>
    <w:rsid w:val="00457762"/>
    <w:rsid w:val="00460CC4"/>
    <w:rsid w:val="004634CC"/>
    <w:rsid w:val="00467AF8"/>
    <w:rsid w:val="004710D5"/>
    <w:rsid w:val="004712FF"/>
    <w:rsid w:val="004718AE"/>
    <w:rsid w:val="00472108"/>
    <w:rsid w:val="004721CE"/>
    <w:rsid w:val="0047399D"/>
    <w:rsid w:val="004751A9"/>
    <w:rsid w:val="004779B8"/>
    <w:rsid w:val="00477C14"/>
    <w:rsid w:val="00480596"/>
    <w:rsid w:val="00483712"/>
    <w:rsid w:val="00483810"/>
    <w:rsid w:val="00483A04"/>
    <w:rsid w:val="00483EF7"/>
    <w:rsid w:val="00484C00"/>
    <w:rsid w:val="00485192"/>
    <w:rsid w:val="00486DC7"/>
    <w:rsid w:val="00490C4F"/>
    <w:rsid w:val="00491C51"/>
    <w:rsid w:val="00492122"/>
    <w:rsid w:val="00497EAE"/>
    <w:rsid w:val="004A225E"/>
    <w:rsid w:val="004A49C8"/>
    <w:rsid w:val="004A54D2"/>
    <w:rsid w:val="004A5E0D"/>
    <w:rsid w:val="004B2850"/>
    <w:rsid w:val="004B2C93"/>
    <w:rsid w:val="004B2FF8"/>
    <w:rsid w:val="004B3589"/>
    <w:rsid w:val="004C07A4"/>
    <w:rsid w:val="004C096B"/>
    <w:rsid w:val="004C184E"/>
    <w:rsid w:val="004C40FB"/>
    <w:rsid w:val="004C48CB"/>
    <w:rsid w:val="004C5226"/>
    <w:rsid w:val="004C5DBD"/>
    <w:rsid w:val="004D06DE"/>
    <w:rsid w:val="004D1C8A"/>
    <w:rsid w:val="004D490F"/>
    <w:rsid w:val="004D578E"/>
    <w:rsid w:val="004D671E"/>
    <w:rsid w:val="004D72B4"/>
    <w:rsid w:val="004D7C60"/>
    <w:rsid w:val="004E1617"/>
    <w:rsid w:val="004E50AA"/>
    <w:rsid w:val="004E567E"/>
    <w:rsid w:val="004E5EA7"/>
    <w:rsid w:val="004E6DE2"/>
    <w:rsid w:val="004F1842"/>
    <w:rsid w:val="004F2C45"/>
    <w:rsid w:val="004F429E"/>
    <w:rsid w:val="004F48A0"/>
    <w:rsid w:val="004F576F"/>
    <w:rsid w:val="004F5E8E"/>
    <w:rsid w:val="004F625E"/>
    <w:rsid w:val="00501A8D"/>
    <w:rsid w:val="00511094"/>
    <w:rsid w:val="00511B32"/>
    <w:rsid w:val="00513A1F"/>
    <w:rsid w:val="00513C0C"/>
    <w:rsid w:val="005142CA"/>
    <w:rsid w:val="00514917"/>
    <w:rsid w:val="005169D2"/>
    <w:rsid w:val="00517652"/>
    <w:rsid w:val="00517E43"/>
    <w:rsid w:val="00520341"/>
    <w:rsid w:val="00520CA4"/>
    <w:rsid w:val="00523383"/>
    <w:rsid w:val="00523C5F"/>
    <w:rsid w:val="00524805"/>
    <w:rsid w:val="005320E2"/>
    <w:rsid w:val="00532558"/>
    <w:rsid w:val="00533BA4"/>
    <w:rsid w:val="00534E80"/>
    <w:rsid w:val="005350C6"/>
    <w:rsid w:val="00535EC5"/>
    <w:rsid w:val="00536CB4"/>
    <w:rsid w:val="005372AC"/>
    <w:rsid w:val="00540225"/>
    <w:rsid w:val="0054074D"/>
    <w:rsid w:val="0054452F"/>
    <w:rsid w:val="00546286"/>
    <w:rsid w:val="00550379"/>
    <w:rsid w:val="00550FF9"/>
    <w:rsid w:val="00553FD4"/>
    <w:rsid w:val="0055442A"/>
    <w:rsid w:val="00554B0F"/>
    <w:rsid w:val="00554B8B"/>
    <w:rsid w:val="005550A0"/>
    <w:rsid w:val="00555E00"/>
    <w:rsid w:val="0056318F"/>
    <w:rsid w:val="00563A48"/>
    <w:rsid w:val="0056684C"/>
    <w:rsid w:val="00567AD8"/>
    <w:rsid w:val="00567D44"/>
    <w:rsid w:val="00567F87"/>
    <w:rsid w:val="0057252D"/>
    <w:rsid w:val="00573B17"/>
    <w:rsid w:val="00575020"/>
    <w:rsid w:val="00575B14"/>
    <w:rsid w:val="00580FC3"/>
    <w:rsid w:val="00581450"/>
    <w:rsid w:val="00582121"/>
    <w:rsid w:val="00583F5E"/>
    <w:rsid w:val="00584598"/>
    <w:rsid w:val="00584867"/>
    <w:rsid w:val="005855F6"/>
    <w:rsid w:val="0058776F"/>
    <w:rsid w:val="00591623"/>
    <w:rsid w:val="00592D9C"/>
    <w:rsid w:val="005955C9"/>
    <w:rsid w:val="00597BB1"/>
    <w:rsid w:val="00597ED8"/>
    <w:rsid w:val="005A1738"/>
    <w:rsid w:val="005A1A17"/>
    <w:rsid w:val="005A1BC9"/>
    <w:rsid w:val="005A225E"/>
    <w:rsid w:val="005A52D1"/>
    <w:rsid w:val="005A5FEB"/>
    <w:rsid w:val="005B1321"/>
    <w:rsid w:val="005B270E"/>
    <w:rsid w:val="005B2DC7"/>
    <w:rsid w:val="005B2DE3"/>
    <w:rsid w:val="005B3B64"/>
    <w:rsid w:val="005B5137"/>
    <w:rsid w:val="005B51A8"/>
    <w:rsid w:val="005C0644"/>
    <w:rsid w:val="005C07C8"/>
    <w:rsid w:val="005C14DC"/>
    <w:rsid w:val="005D016A"/>
    <w:rsid w:val="005D124D"/>
    <w:rsid w:val="005D4044"/>
    <w:rsid w:val="005D52AD"/>
    <w:rsid w:val="005E4014"/>
    <w:rsid w:val="005E6966"/>
    <w:rsid w:val="005E6B8B"/>
    <w:rsid w:val="005F08AB"/>
    <w:rsid w:val="005F3E26"/>
    <w:rsid w:val="005F422E"/>
    <w:rsid w:val="005F4573"/>
    <w:rsid w:val="005F6EF2"/>
    <w:rsid w:val="00600E85"/>
    <w:rsid w:val="00601C5D"/>
    <w:rsid w:val="006026AA"/>
    <w:rsid w:val="00605D1E"/>
    <w:rsid w:val="00610C86"/>
    <w:rsid w:val="006125AD"/>
    <w:rsid w:val="006125F7"/>
    <w:rsid w:val="00613834"/>
    <w:rsid w:val="00613A6A"/>
    <w:rsid w:val="006142AD"/>
    <w:rsid w:val="0061449A"/>
    <w:rsid w:val="0062241E"/>
    <w:rsid w:val="0062283C"/>
    <w:rsid w:val="00622DFA"/>
    <w:rsid w:val="00623E61"/>
    <w:rsid w:val="00627D01"/>
    <w:rsid w:val="00631B7B"/>
    <w:rsid w:val="00631E11"/>
    <w:rsid w:val="00635D3D"/>
    <w:rsid w:val="00637B82"/>
    <w:rsid w:val="0064029D"/>
    <w:rsid w:val="0064153C"/>
    <w:rsid w:val="00642FF4"/>
    <w:rsid w:val="0064307F"/>
    <w:rsid w:val="006452A7"/>
    <w:rsid w:val="006455A7"/>
    <w:rsid w:val="00646005"/>
    <w:rsid w:val="006524DE"/>
    <w:rsid w:val="006565D5"/>
    <w:rsid w:val="00664804"/>
    <w:rsid w:val="00665311"/>
    <w:rsid w:val="006663EF"/>
    <w:rsid w:val="00666508"/>
    <w:rsid w:val="00666CCA"/>
    <w:rsid w:val="00674C15"/>
    <w:rsid w:val="0067536D"/>
    <w:rsid w:val="006755DB"/>
    <w:rsid w:val="0067619E"/>
    <w:rsid w:val="006774EC"/>
    <w:rsid w:val="00680E9B"/>
    <w:rsid w:val="0068196D"/>
    <w:rsid w:val="00681A88"/>
    <w:rsid w:val="0068251D"/>
    <w:rsid w:val="00682CEE"/>
    <w:rsid w:val="00683137"/>
    <w:rsid w:val="00684268"/>
    <w:rsid w:val="006842FD"/>
    <w:rsid w:val="00684603"/>
    <w:rsid w:val="00685891"/>
    <w:rsid w:val="00685FCA"/>
    <w:rsid w:val="00686E90"/>
    <w:rsid w:val="006938AE"/>
    <w:rsid w:val="006938C9"/>
    <w:rsid w:val="00693E81"/>
    <w:rsid w:val="00693FAF"/>
    <w:rsid w:val="00695287"/>
    <w:rsid w:val="00695A0A"/>
    <w:rsid w:val="00695C46"/>
    <w:rsid w:val="006A01A3"/>
    <w:rsid w:val="006A117A"/>
    <w:rsid w:val="006A3156"/>
    <w:rsid w:val="006A33CC"/>
    <w:rsid w:val="006A42D7"/>
    <w:rsid w:val="006A43D6"/>
    <w:rsid w:val="006A5D16"/>
    <w:rsid w:val="006A7734"/>
    <w:rsid w:val="006B1013"/>
    <w:rsid w:val="006B2A79"/>
    <w:rsid w:val="006B4E9C"/>
    <w:rsid w:val="006B530A"/>
    <w:rsid w:val="006B547B"/>
    <w:rsid w:val="006B5EC0"/>
    <w:rsid w:val="006C147B"/>
    <w:rsid w:val="006C1E17"/>
    <w:rsid w:val="006C228A"/>
    <w:rsid w:val="006C501A"/>
    <w:rsid w:val="006C5135"/>
    <w:rsid w:val="006C5C95"/>
    <w:rsid w:val="006D0981"/>
    <w:rsid w:val="006D0AE4"/>
    <w:rsid w:val="006D2E14"/>
    <w:rsid w:val="006D3CA5"/>
    <w:rsid w:val="006D41C4"/>
    <w:rsid w:val="006D44E6"/>
    <w:rsid w:val="006D5C7F"/>
    <w:rsid w:val="006D7EC1"/>
    <w:rsid w:val="006E2A04"/>
    <w:rsid w:val="006E45E9"/>
    <w:rsid w:val="006F196B"/>
    <w:rsid w:val="006F3248"/>
    <w:rsid w:val="006F53CF"/>
    <w:rsid w:val="006F543C"/>
    <w:rsid w:val="006F7964"/>
    <w:rsid w:val="006F7EEB"/>
    <w:rsid w:val="00704DF7"/>
    <w:rsid w:val="00705296"/>
    <w:rsid w:val="00707CB4"/>
    <w:rsid w:val="00707E8F"/>
    <w:rsid w:val="00712A3E"/>
    <w:rsid w:val="0071625D"/>
    <w:rsid w:val="0071747B"/>
    <w:rsid w:val="007176B4"/>
    <w:rsid w:val="00717991"/>
    <w:rsid w:val="00720B8D"/>
    <w:rsid w:val="00722429"/>
    <w:rsid w:val="0072327A"/>
    <w:rsid w:val="00724CC6"/>
    <w:rsid w:val="00724FCD"/>
    <w:rsid w:val="00725A37"/>
    <w:rsid w:val="00733876"/>
    <w:rsid w:val="0073592A"/>
    <w:rsid w:val="00735A33"/>
    <w:rsid w:val="007377FC"/>
    <w:rsid w:val="0074275F"/>
    <w:rsid w:val="00747562"/>
    <w:rsid w:val="007479AE"/>
    <w:rsid w:val="00747FC1"/>
    <w:rsid w:val="0075187D"/>
    <w:rsid w:val="007522D4"/>
    <w:rsid w:val="007556AB"/>
    <w:rsid w:val="007572FB"/>
    <w:rsid w:val="007623C0"/>
    <w:rsid w:val="0076352C"/>
    <w:rsid w:val="0076495C"/>
    <w:rsid w:val="00766182"/>
    <w:rsid w:val="007661FA"/>
    <w:rsid w:val="00766B90"/>
    <w:rsid w:val="00767093"/>
    <w:rsid w:val="007719EA"/>
    <w:rsid w:val="007732B2"/>
    <w:rsid w:val="00773C2A"/>
    <w:rsid w:val="00781392"/>
    <w:rsid w:val="007816C4"/>
    <w:rsid w:val="0078251C"/>
    <w:rsid w:val="007917B1"/>
    <w:rsid w:val="007921B0"/>
    <w:rsid w:val="00796179"/>
    <w:rsid w:val="007A03E7"/>
    <w:rsid w:val="007A0BF2"/>
    <w:rsid w:val="007A22BD"/>
    <w:rsid w:val="007A2AEB"/>
    <w:rsid w:val="007A2C32"/>
    <w:rsid w:val="007A4821"/>
    <w:rsid w:val="007A52DA"/>
    <w:rsid w:val="007A61F9"/>
    <w:rsid w:val="007B0BF6"/>
    <w:rsid w:val="007B0D5E"/>
    <w:rsid w:val="007B2996"/>
    <w:rsid w:val="007B31C8"/>
    <w:rsid w:val="007B4F5C"/>
    <w:rsid w:val="007B616E"/>
    <w:rsid w:val="007B6594"/>
    <w:rsid w:val="007B6F23"/>
    <w:rsid w:val="007B796C"/>
    <w:rsid w:val="007C211E"/>
    <w:rsid w:val="007C4041"/>
    <w:rsid w:val="007C5C43"/>
    <w:rsid w:val="007C7834"/>
    <w:rsid w:val="007D04B7"/>
    <w:rsid w:val="007D14EA"/>
    <w:rsid w:val="007D1D53"/>
    <w:rsid w:val="007D2CB7"/>
    <w:rsid w:val="007D351C"/>
    <w:rsid w:val="007D4F24"/>
    <w:rsid w:val="007D7117"/>
    <w:rsid w:val="007E0CB2"/>
    <w:rsid w:val="007E2C94"/>
    <w:rsid w:val="007E41B6"/>
    <w:rsid w:val="007E4C0D"/>
    <w:rsid w:val="007E69F7"/>
    <w:rsid w:val="007F1C86"/>
    <w:rsid w:val="007F5476"/>
    <w:rsid w:val="007F7AE2"/>
    <w:rsid w:val="008003A8"/>
    <w:rsid w:val="00801130"/>
    <w:rsid w:val="0080174D"/>
    <w:rsid w:val="008038C1"/>
    <w:rsid w:val="0080455C"/>
    <w:rsid w:val="00806556"/>
    <w:rsid w:val="00806B96"/>
    <w:rsid w:val="00806EE0"/>
    <w:rsid w:val="00810B3E"/>
    <w:rsid w:val="00811D04"/>
    <w:rsid w:val="008145C7"/>
    <w:rsid w:val="00816C34"/>
    <w:rsid w:val="00817E43"/>
    <w:rsid w:val="0082053D"/>
    <w:rsid w:val="00822436"/>
    <w:rsid w:val="0082268A"/>
    <w:rsid w:val="008234B7"/>
    <w:rsid w:val="008262B5"/>
    <w:rsid w:val="008304F6"/>
    <w:rsid w:val="008307DD"/>
    <w:rsid w:val="00831AAD"/>
    <w:rsid w:val="008325A0"/>
    <w:rsid w:val="00834547"/>
    <w:rsid w:val="008347D0"/>
    <w:rsid w:val="00836979"/>
    <w:rsid w:val="008405B6"/>
    <w:rsid w:val="00841791"/>
    <w:rsid w:val="008425BC"/>
    <w:rsid w:val="00843522"/>
    <w:rsid w:val="00843FA9"/>
    <w:rsid w:val="00844479"/>
    <w:rsid w:val="00844E3A"/>
    <w:rsid w:val="008451A5"/>
    <w:rsid w:val="00845766"/>
    <w:rsid w:val="0084581D"/>
    <w:rsid w:val="00847E1F"/>
    <w:rsid w:val="00851AEC"/>
    <w:rsid w:val="00852155"/>
    <w:rsid w:val="00852D3C"/>
    <w:rsid w:val="008560F1"/>
    <w:rsid w:val="008564DC"/>
    <w:rsid w:val="00857A74"/>
    <w:rsid w:val="00857F19"/>
    <w:rsid w:val="008609D0"/>
    <w:rsid w:val="00861735"/>
    <w:rsid w:val="00862C23"/>
    <w:rsid w:val="00863CAD"/>
    <w:rsid w:val="00867566"/>
    <w:rsid w:val="00870EA6"/>
    <w:rsid w:val="00870F9F"/>
    <w:rsid w:val="00872454"/>
    <w:rsid w:val="00880A79"/>
    <w:rsid w:val="00880B43"/>
    <w:rsid w:val="008815ED"/>
    <w:rsid w:val="00882F81"/>
    <w:rsid w:val="00882F97"/>
    <w:rsid w:val="00884286"/>
    <w:rsid w:val="0088503B"/>
    <w:rsid w:val="00885576"/>
    <w:rsid w:val="008873D8"/>
    <w:rsid w:val="00887657"/>
    <w:rsid w:val="00891714"/>
    <w:rsid w:val="0089363B"/>
    <w:rsid w:val="00895C19"/>
    <w:rsid w:val="00897B1E"/>
    <w:rsid w:val="008A2FD2"/>
    <w:rsid w:val="008A3559"/>
    <w:rsid w:val="008A4A94"/>
    <w:rsid w:val="008A5D7B"/>
    <w:rsid w:val="008A7976"/>
    <w:rsid w:val="008B03B7"/>
    <w:rsid w:val="008B1A2C"/>
    <w:rsid w:val="008B332C"/>
    <w:rsid w:val="008B3B03"/>
    <w:rsid w:val="008B6BE0"/>
    <w:rsid w:val="008B756E"/>
    <w:rsid w:val="008B7FBC"/>
    <w:rsid w:val="008C04E4"/>
    <w:rsid w:val="008C1ECC"/>
    <w:rsid w:val="008C2C8A"/>
    <w:rsid w:val="008C2DD5"/>
    <w:rsid w:val="008D0109"/>
    <w:rsid w:val="008D01F1"/>
    <w:rsid w:val="008D23D8"/>
    <w:rsid w:val="008D7D8F"/>
    <w:rsid w:val="008E1ED1"/>
    <w:rsid w:val="008E23D5"/>
    <w:rsid w:val="008E467A"/>
    <w:rsid w:val="008F03B6"/>
    <w:rsid w:val="008F11FA"/>
    <w:rsid w:val="008F26D6"/>
    <w:rsid w:val="008F30CA"/>
    <w:rsid w:val="008F59C9"/>
    <w:rsid w:val="008F5FD1"/>
    <w:rsid w:val="00901BD2"/>
    <w:rsid w:val="0090247E"/>
    <w:rsid w:val="00902CB2"/>
    <w:rsid w:val="00902EE4"/>
    <w:rsid w:val="00903F38"/>
    <w:rsid w:val="0090476C"/>
    <w:rsid w:val="009051FC"/>
    <w:rsid w:val="00906F3E"/>
    <w:rsid w:val="009076A6"/>
    <w:rsid w:val="00911362"/>
    <w:rsid w:val="009133E1"/>
    <w:rsid w:val="009177C7"/>
    <w:rsid w:val="00921C5D"/>
    <w:rsid w:val="0092227B"/>
    <w:rsid w:val="00923EF8"/>
    <w:rsid w:val="00925DB8"/>
    <w:rsid w:val="0093097C"/>
    <w:rsid w:val="00930DD5"/>
    <w:rsid w:val="00931ADB"/>
    <w:rsid w:val="00931AE5"/>
    <w:rsid w:val="0093272B"/>
    <w:rsid w:val="0093384C"/>
    <w:rsid w:val="00936E43"/>
    <w:rsid w:val="00937F17"/>
    <w:rsid w:val="00940709"/>
    <w:rsid w:val="0094333C"/>
    <w:rsid w:val="009433C4"/>
    <w:rsid w:val="00943A56"/>
    <w:rsid w:val="00945C4B"/>
    <w:rsid w:val="00946538"/>
    <w:rsid w:val="00946D76"/>
    <w:rsid w:val="00947C7E"/>
    <w:rsid w:val="00947D67"/>
    <w:rsid w:val="00950998"/>
    <w:rsid w:val="009517E4"/>
    <w:rsid w:val="00954923"/>
    <w:rsid w:val="00954AD8"/>
    <w:rsid w:val="00956A91"/>
    <w:rsid w:val="00957444"/>
    <w:rsid w:val="00957FF7"/>
    <w:rsid w:val="00960085"/>
    <w:rsid w:val="009614D6"/>
    <w:rsid w:val="00964AA1"/>
    <w:rsid w:val="00967046"/>
    <w:rsid w:val="00970533"/>
    <w:rsid w:val="00972263"/>
    <w:rsid w:val="0098301B"/>
    <w:rsid w:val="009835CB"/>
    <w:rsid w:val="00985A3A"/>
    <w:rsid w:val="0098606A"/>
    <w:rsid w:val="00986B91"/>
    <w:rsid w:val="00987BAA"/>
    <w:rsid w:val="009917C4"/>
    <w:rsid w:val="009936B9"/>
    <w:rsid w:val="009938D7"/>
    <w:rsid w:val="00993B45"/>
    <w:rsid w:val="00994AAD"/>
    <w:rsid w:val="009950A9"/>
    <w:rsid w:val="009955F2"/>
    <w:rsid w:val="00996431"/>
    <w:rsid w:val="00996900"/>
    <w:rsid w:val="0099735E"/>
    <w:rsid w:val="00997619"/>
    <w:rsid w:val="00997F74"/>
    <w:rsid w:val="009A050C"/>
    <w:rsid w:val="009A0C31"/>
    <w:rsid w:val="009A344D"/>
    <w:rsid w:val="009A34B6"/>
    <w:rsid w:val="009A52B3"/>
    <w:rsid w:val="009A5CBD"/>
    <w:rsid w:val="009A7BE2"/>
    <w:rsid w:val="009B1326"/>
    <w:rsid w:val="009B17A7"/>
    <w:rsid w:val="009B2DAE"/>
    <w:rsid w:val="009B3295"/>
    <w:rsid w:val="009B4575"/>
    <w:rsid w:val="009B5B7D"/>
    <w:rsid w:val="009B6068"/>
    <w:rsid w:val="009C1AAF"/>
    <w:rsid w:val="009C1FCC"/>
    <w:rsid w:val="009C4000"/>
    <w:rsid w:val="009C4A67"/>
    <w:rsid w:val="009C521E"/>
    <w:rsid w:val="009C73CB"/>
    <w:rsid w:val="009D0FC2"/>
    <w:rsid w:val="009D4EB0"/>
    <w:rsid w:val="009D5424"/>
    <w:rsid w:val="009D7366"/>
    <w:rsid w:val="009E3B14"/>
    <w:rsid w:val="009E4D9E"/>
    <w:rsid w:val="009F0897"/>
    <w:rsid w:val="009F15ED"/>
    <w:rsid w:val="009F1B62"/>
    <w:rsid w:val="009F29FE"/>
    <w:rsid w:val="009F66B2"/>
    <w:rsid w:val="009F7899"/>
    <w:rsid w:val="00A00161"/>
    <w:rsid w:val="00A00566"/>
    <w:rsid w:val="00A0184D"/>
    <w:rsid w:val="00A04820"/>
    <w:rsid w:val="00A05B6F"/>
    <w:rsid w:val="00A06470"/>
    <w:rsid w:val="00A123EF"/>
    <w:rsid w:val="00A13FFF"/>
    <w:rsid w:val="00A15C3E"/>
    <w:rsid w:val="00A15E78"/>
    <w:rsid w:val="00A162F1"/>
    <w:rsid w:val="00A20545"/>
    <w:rsid w:val="00A22ED5"/>
    <w:rsid w:val="00A26585"/>
    <w:rsid w:val="00A30CA6"/>
    <w:rsid w:val="00A32A91"/>
    <w:rsid w:val="00A33F6A"/>
    <w:rsid w:val="00A34F51"/>
    <w:rsid w:val="00A371BB"/>
    <w:rsid w:val="00A413B3"/>
    <w:rsid w:val="00A42FAA"/>
    <w:rsid w:val="00A45D8D"/>
    <w:rsid w:val="00A46085"/>
    <w:rsid w:val="00A47666"/>
    <w:rsid w:val="00A47704"/>
    <w:rsid w:val="00A47876"/>
    <w:rsid w:val="00A5104F"/>
    <w:rsid w:val="00A526BE"/>
    <w:rsid w:val="00A53E1B"/>
    <w:rsid w:val="00A56DA4"/>
    <w:rsid w:val="00A56F61"/>
    <w:rsid w:val="00A62972"/>
    <w:rsid w:val="00A62D9A"/>
    <w:rsid w:val="00A67270"/>
    <w:rsid w:val="00A7249B"/>
    <w:rsid w:val="00A732C8"/>
    <w:rsid w:val="00A73F28"/>
    <w:rsid w:val="00A740CA"/>
    <w:rsid w:val="00A75AB7"/>
    <w:rsid w:val="00A81967"/>
    <w:rsid w:val="00A85404"/>
    <w:rsid w:val="00A90B8B"/>
    <w:rsid w:val="00A91B07"/>
    <w:rsid w:val="00A924E1"/>
    <w:rsid w:val="00A94E52"/>
    <w:rsid w:val="00A94FA3"/>
    <w:rsid w:val="00A955D9"/>
    <w:rsid w:val="00A959B5"/>
    <w:rsid w:val="00A97BF8"/>
    <w:rsid w:val="00A97DDD"/>
    <w:rsid w:val="00AA36D4"/>
    <w:rsid w:val="00AA4458"/>
    <w:rsid w:val="00AB0081"/>
    <w:rsid w:val="00AB04FD"/>
    <w:rsid w:val="00AB0524"/>
    <w:rsid w:val="00AB1DB2"/>
    <w:rsid w:val="00AB1DF0"/>
    <w:rsid w:val="00AB406D"/>
    <w:rsid w:val="00AB44EF"/>
    <w:rsid w:val="00AB68CD"/>
    <w:rsid w:val="00AC1517"/>
    <w:rsid w:val="00AC216F"/>
    <w:rsid w:val="00AC597E"/>
    <w:rsid w:val="00AD1BAE"/>
    <w:rsid w:val="00AD230E"/>
    <w:rsid w:val="00AD2A6E"/>
    <w:rsid w:val="00AD2AD5"/>
    <w:rsid w:val="00AD3298"/>
    <w:rsid w:val="00AD3A72"/>
    <w:rsid w:val="00AE3C99"/>
    <w:rsid w:val="00AE5081"/>
    <w:rsid w:val="00AF01EC"/>
    <w:rsid w:val="00AF09BB"/>
    <w:rsid w:val="00AF1680"/>
    <w:rsid w:val="00AF1741"/>
    <w:rsid w:val="00AF1BF5"/>
    <w:rsid w:val="00AF6DA8"/>
    <w:rsid w:val="00B01A67"/>
    <w:rsid w:val="00B01D7F"/>
    <w:rsid w:val="00B045BF"/>
    <w:rsid w:val="00B05DD2"/>
    <w:rsid w:val="00B06113"/>
    <w:rsid w:val="00B06359"/>
    <w:rsid w:val="00B077D6"/>
    <w:rsid w:val="00B112DD"/>
    <w:rsid w:val="00B11DD6"/>
    <w:rsid w:val="00B13A96"/>
    <w:rsid w:val="00B14137"/>
    <w:rsid w:val="00B17EF8"/>
    <w:rsid w:val="00B20885"/>
    <w:rsid w:val="00B25081"/>
    <w:rsid w:val="00B25D4E"/>
    <w:rsid w:val="00B26B44"/>
    <w:rsid w:val="00B317D8"/>
    <w:rsid w:val="00B33E48"/>
    <w:rsid w:val="00B3447E"/>
    <w:rsid w:val="00B35D30"/>
    <w:rsid w:val="00B41EF0"/>
    <w:rsid w:val="00B42730"/>
    <w:rsid w:val="00B42DFE"/>
    <w:rsid w:val="00B43BC4"/>
    <w:rsid w:val="00B45DBA"/>
    <w:rsid w:val="00B4765D"/>
    <w:rsid w:val="00B53F4A"/>
    <w:rsid w:val="00B54B4F"/>
    <w:rsid w:val="00B55F9E"/>
    <w:rsid w:val="00B561C7"/>
    <w:rsid w:val="00B56772"/>
    <w:rsid w:val="00B663D9"/>
    <w:rsid w:val="00B706E8"/>
    <w:rsid w:val="00B713B1"/>
    <w:rsid w:val="00B71B35"/>
    <w:rsid w:val="00B72A36"/>
    <w:rsid w:val="00B74191"/>
    <w:rsid w:val="00B75D36"/>
    <w:rsid w:val="00B760B2"/>
    <w:rsid w:val="00B85321"/>
    <w:rsid w:val="00B8543A"/>
    <w:rsid w:val="00B8754B"/>
    <w:rsid w:val="00B875ED"/>
    <w:rsid w:val="00B902BF"/>
    <w:rsid w:val="00B9109E"/>
    <w:rsid w:val="00B92777"/>
    <w:rsid w:val="00B93004"/>
    <w:rsid w:val="00B9473E"/>
    <w:rsid w:val="00B94C5A"/>
    <w:rsid w:val="00B95F8C"/>
    <w:rsid w:val="00BA124C"/>
    <w:rsid w:val="00BA2399"/>
    <w:rsid w:val="00BA3171"/>
    <w:rsid w:val="00BA4F92"/>
    <w:rsid w:val="00BA72AE"/>
    <w:rsid w:val="00BB0205"/>
    <w:rsid w:val="00BB0BD7"/>
    <w:rsid w:val="00BB2208"/>
    <w:rsid w:val="00BB2758"/>
    <w:rsid w:val="00BB4116"/>
    <w:rsid w:val="00BB755B"/>
    <w:rsid w:val="00BC048B"/>
    <w:rsid w:val="00BC1A4D"/>
    <w:rsid w:val="00BC31D2"/>
    <w:rsid w:val="00BC4C26"/>
    <w:rsid w:val="00BC5561"/>
    <w:rsid w:val="00BC69CB"/>
    <w:rsid w:val="00BC70B1"/>
    <w:rsid w:val="00BD151D"/>
    <w:rsid w:val="00BD3427"/>
    <w:rsid w:val="00BD4A35"/>
    <w:rsid w:val="00BD642F"/>
    <w:rsid w:val="00BD6944"/>
    <w:rsid w:val="00BD6C33"/>
    <w:rsid w:val="00BD733F"/>
    <w:rsid w:val="00BE1AE8"/>
    <w:rsid w:val="00BE2B19"/>
    <w:rsid w:val="00BE433D"/>
    <w:rsid w:val="00BE518A"/>
    <w:rsid w:val="00BF1F10"/>
    <w:rsid w:val="00BF2923"/>
    <w:rsid w:val="00BF5B9D"/>
    <w:rsid w:val="00BF75BB"/>
    <w:rsid w:val="00C00DA0"/>
    <w:rsid w:val="00C04050"/>
    <w:rsid w:val="00C06BF8"/>
    <w:rsid w:val="00C102DD"/>
    <w:rsid w:val="00C1423C"/>
    <w:rsid w:val="00C15AAA"/>
    <w:rsid w:val="00C169B2"/>
    <w:rsid w:val="00C208F2"/>
    <w:rsid w:val="00C20CCF"/>
    <w:rsid w:val="00C212E8"/>
    <w:rsid w:val="00C220C6"/>
    <w:rsid w:val="00C22109"/>
    <w:rsid w:val="00C27E24"/>
    <w:rsid w:val="00C3258E"/>
    <w:rsid w:val="00C32928"/>
    <w:rsid w:val="00C337D1"/>
    <w:rsid w:val="00C3663C"/>
    <w:rsid w:val="00C37701"/>
    <w:rsid w:val="00C4077A"/>
    <w:rsid w:val="00C41731"/>
    <w:rsid w:val="00C41C8C"/>
    <w:rsid w:val="00C41F0B"/>
    <w:rsid w:val="00C44FAD"/>
    <w:rsid w:val="00C47796"/>
    <w:rsid w:val="00C524CB"/>
    <w:rsid w:val="00C5390F"/>
    <w:rsid w:val="00C56A3E"/>
    <w:rsid w:val="00C57790"/>
    <w:rsid w:val="00C634BE"/>
    <w:rsid w:val="00C73251"/>
    <w:rsid w:val="00C751F6"/>
    <w:rsid w:val="00C76F59"/>
    <w:rsid w:val="00C80619"/>
    <w:rsid w:val="00C80E57"/>
    <w:rsid w:val="00C82D01"/>
    <w:rsid w:val="00C8352C"/>
    <w:rsid w:val="00C83C21"/>
    <w:rsid w:val="00C83C66"/>
    <w:rsid w:val="00C844C3"/>
    <w:rsid w:val="00C85C04"/>
    <w:rsid w:val="00C86D4A"/>
    <w:rsid w:val="00C91E45"/>
    <w:rsid w:val="00C9211B"/>
    <w:rsid w:val="00C935D1"/>
    <w:rsid w:val="00C95FFC"/>
    <w:rsid w:val="00C96406"/>
    <w:rsid w:val="00CA020B"/>
    <w:rsid w:val="00CA0471"/>
    <w:rsid w:val="00CA34E1"/>
    <w:rsid w:val="00CA7A72"/>
    <w:rsid w:val="00CB0D1A"/>
    <w:rsid w:val="00CB1899"/>
    <w:rsid w:val="00CB389C"/>
    <w:rsid w:val="00CB6A6B"/>
    <w:rsid w:val="00CB7776"/>
    <w:rsid w:val="00CC01D6"/>
    <w:rsid w:val="00CC0AD5"/>
    <w:rsid w:val="00CC397A"/>
    <w:rsid w:val="00CC4236"/>
    <w:rsid w:val="00CC467B"/>
    <w:rsid w:val="00CC7EC2"/>
    <w:rsid w:val="00CD3DDD"/>
    <w:rsid w:val="00CD428D"/>
    <w:rsid w:val="00CD45C6"/>
    <w:rsid w:val="00CD4BAD"/>
    <w:rsid w:val="00CD60DB"/>
    <w:rsid w:val="00CD7071"/>
    <w:rsid w:val="00CE0D8D"/>
    <w:rsid w:val="00CE2D07"/>
    <w:rsid w:val="00CE4829"/>
    <w:rsid w:val="00CE5170"/>
    <w:rsid w:val="00CE64D4"/>
    <w:rsid w:val="00CE6DFA"/>
    <w:rsid w:val="00CF0295"/>
    <w:rsid w:val="00CF1B96"/>
    <w:rsid w:val="00CF1D8D"/>
    <w:rsid w:val="00CF2A41"/>
    <w:rsid w:val="00CF3E3C"/>
    <w:rsid w:val="00CF4ADF"/>
    <w:rsid w:val="00CF4C47"/>
    <w:rsid w:val="00CF5525"/>
    <w:rsid w:val="00D007AD"/>
    <w:rsid w:val="00D00FA4"/>
    <w:rsid w:val="00D0388E"/>
    <w:rsid w:val="00D03BEE"/>
    <w:rsid w:val="00D043F3"/>
    <w:rsid w:val="00D0753A"/>
    <w:rsid w:val="00D07904"/>
    <w:rsid w:val="00D10733"/>
    <w:rsid w:val="00D129DE"/>
    <w:rsid w:val="00D13BB5"/>
    <w:rsid w:val="00D14B1A"/>
    <w:rsid w:val="00D15939"/>
    <w:rsid w:val="00D165CE"/>
    <w:rsid w:val="00D23B94"/>
    <w:rsid w:val="00D26C53"/>
    <w:rsid w:val="00D26FD9"/>
    <w:rsid w:val="00D3414F"/>
    <w:rsid w:val="00D347EB"/>
    <w:rsid w:val="00D369B4"/>
    <w:rsid w:val="00D3702F"/>
    <w:rsid w:val="00D370D1"/>
    <w:rsid w:val="00D37382"/>
    <w:rsid w:val="00D37F19"/>
    <w:rsid w:val="00D401ED"/>
    <w:rsid w:val="00D403E2"/>
    <w:rsid w:val="00D4181B"/>
    <w:rsid w:val="00D4236A"/>
    <w:rsid w:val="00D42D37"/>
    <w:rsid w:val="00D46B81"/>
    <w:rsid w:val="00D46CD3"/>
    <w:rsid w:val="00D5012D"/>
    <w:rsid w:val="00D51E40"/>
    <w:rsid w:val="00D555BC"/>
    <w:rsid w:val="00D661F5"/>
    <w:rsid w:val="00D71A4A"/>
    <w:rsid w:val="00D72740"/>
    <w:rsid w:val="00D73EC0"/>
    <w:rsid w:val="00D74CE1"/>
    <w:rsid w:val="00D8133A"/>
    <w:rsid w:val="00D81AC3"/>
    <w:rsid w:val="00D81D2F"/>
    <w:rsid w:val="00D82002"/>
    <w:rsid w:val="00D839DE"/>
    <w:rsid w:val="00D9447E"/>
    <w:rsid w:val="00D96819"/>
    <w:rsid w:val="00D9686B"/>
    <w:rsid w:val="00DA08B3"/>
    <w:rsid w:val="00DA0DBA"/>
    <w:rsid w:val="00DA0E10"/>
    <w:rsid w:val="00DA1B58"/>
    <w:rsid w:val="00DA3488"/>
    <w:rsid w:val="00DA3D11"/>
    <w:rsid w:val="00DA47A6"/>
    <w:rsid w:val="00DA4835"/>
    <w:rsid w:val="00DA48E0"/>
    <w:rsid w:val="00DA608A"/>
    <w:rsid w:val="00DA6F67"/>
    <w:rsid w:val="00DB00E4"/>
    <w:rsid w:val="00DB1499"/>
    <w:rsid w:val="00DB1F99"/>
    <w:rsid w:val="00DB2EF6"/>
    <w:rsid w:val="00DB42EE"/>
    <w:rsid w:val="00DB5149"/>
    <w:rsid w:val="00DB5485"/>
    <w:rsid w:val="00DB77CC"/>
    <w:rsid w:val="00DC08B9"/>
    <w:rsid w:val="00DC41D1"/>
    <w:rsid w:val="00DC52C2"/>
    <w:rsid w:val="00DC6CAD"/>
    <w:rsid w:val="00DC6EF1"/>
    <w:rsid w:val="00DC7553"/>
    <w:rsid w:val="00DC7687"/>
    <w:rsid w:val="00DC78B2"/>
    <w:rsid w:val="00DD7850"/>
    <w:rsid w:val="00DE1FB8"/>
    <w:rsid w:val="00DE3A51"/>
    <w:rsid w:val="00DE79D2"/>
    <w:rsid w:val="00DF3965"/>
    <w:rsid w:val="00DF63A1"/>
    <w:rsid w:val="00E01862"/>
    <w:rsid w:val="00E020C9"/>
    <w:rsid w:val="00E029FE"/>
    <w:rsid w:val="00E034AA"/>
    <w:rsid w:val="00E03928"/>
    <w:rsid w:val="00E04DFD"/>
    <w:rsid w:val="00E05259"/>
    <w:rsid w:val="00E06E1D"/>
    <w:rsid w:val="00E144DE"/>
    <w:rsid w:val="00E147E7"/>
    <w:rsid w:val="00E154F8"/>
    <w:rsid w:val="00E16290"/>
    <w:rsid w:val="00E1751F"/>
    <w:rsid w:val="00E17694"/>
    <w:rsid w:val="00E17763"/>
    <w:rsid w:val="00E22308"/>
    <w:rsid w:val="00E24E06"/>
    <w:rsid w:val="00E3265F"/>
    <w:rsid w:val="00E3574B"/>
    <w:rsid w:val="00E403DD"/>
    <w:rsid w:val="00E405DB"/>
    <w:rsid w:val="00E42CC5"/>
    <w:rsid w:val="00E433CF"/>
    <w:rsid w:val="00E43DE4"/>
    <w:rsid w:val="00E4490E"/>
    <w:rsid w:val="00E51C51"/>
    <w:rsid w:val="00E51E5D"/>
    <w:rsid w:val="00E546BD"/>
    <w:rsid w:val="00E546FD"/>
    <w:rsid w:val="00E54E2E"/>
    <w:rsid w:val="00E572F1"/>
    <w:rsid w:val="00E60DC1"/>
    <w:rsid w:val="00E62FD3"/>
    <w:rsid w:val="00E631A0"/>
    <w:rsid w:val="00E633AC"/>
    <w:rsid w:val="00E651FD"/>
    <w:rsid w:val="00E705B4"/>
    <w:rsid w:val="00E708D2"/>
    <w:rsid w:val="00E7100F"/>
    <w:rsid w:val="00E71438"/>
    <w:rsid w:val="00E7192A"/>
    <w:rsid w:val="00E71FCE"/>
    <w:rsid w:val="00E73395"/>
    <w:rsid w:val="00E74304"/>
    <w:rsid w:val="00E74B32"/>
    <w:rsid w:val="00E76ADC"/>
    <w:rsid w:val="00E77450"/>
    <w:rsid w:val="00E825DD"/>
    <w:rsid w:val="00E8286F"/>
    <w:rsid w:val="00E83FBE"/>
    <w:rsid w:val="00E85825"/>
    <w:rsid w:val="00E85C6A"/>
    <w:rsid w:val="00E87AAD"/>
    <w:rsid w:val="00E87FB1"/>
    <w:rsid w:val="00E90941"/>
    <w:rsid w:val="00E90DF4"/>
    <w:rsid w:val="00E91119"/>
    <w:rsid w:val="00E9171D"/>
    <w:rsid w:val="00E92D74"/>
    <w:rsid w:val="00E93029"/>
    <w:rsid w:val="00E939C4"/>
    <w:rsid w:val="00E95B08"/>
    <w:rsid w:val="00E96155"/>
    <w:rsid w:val="00E96965"/>
    <w:rsid w:val="00EA1619"/>
    <w:rsid w:val="00EA2C54"/>
    <w:rsid w:val="00EA5B5C"/>
    <w:rsid w:val="00EA7158"/>
    <w:rsid w:val="00EA7D6D"/>
    <w:rsid w:val="00EB10ED"/>
    <w:rsid w:val="00EB321D"/>
    <w:rsid w:val="00EB36B6"/>
    <w:rsid w:val="00EB3A1A"/>
    <w:rsid w:val="00EB3DC2"/>
    <w:rsid w:val="00EB7323"/>
    <w:rsid w:val="00EB759A"/>
    <w:rsid w:val="00EC0442"/>
    <w:rsid w:val="00EC453F"/>
    <w:rsid w:val="00EC79B6"/>
    <w:rsid w:val="00ED0E9F"/>
    <w:rsid w:val="00ED1752"/>
    <w:rsid w:val="00ED1B7A"/>
    <w:rsid w:val="00ED29E2"/>
    <w:rsid w:val="00ED3396"/>
    <w:rsid w:val="00ED4064"/>
    <w:rsid w:val="00ED701F"/>
    <w:rsid w:val="00ED7E0A"/>
    <w:rsid w:val="00EE02BC"/>
    <w:rsid w:val="00EE06EB"/>
    <w:rsid w:val="00EE33EA"/>
    <w:rsid w:val="00EE3B97"/>
    <w:rsid w:val="00EE41AB"/>
    <w:rsid w:val="00EE4CCD"/>
    <w:rsid w:val="00EE5AB4"/>
    <w:rsid w:val="00F0334D"/>
    <w:rsid w:val="00F06567"/>
    <w:rsid w:val="00F0740B"/>
    <w:rsid w:val="00F115B7"/>
    <w:rsid w:val="00F14904"/>
    <w:rsid w:val="00F14FE4"/>
    <w:rsid w:val="00F1670E"/>
    <w:rsid w:val="00F216A9"/>
    <w:rsid w:val="00F21D9B"/>
    <w:rsid w:val="00F268A7"/>
    <w:rsid w:val="00F26DAD"/>
    <w:rsid w:val="00F27D40"/>
    <w:rsid w:val="00F31031"/>
    <w:rsid w:val="00F311F4"/>
    <w:rsid w:val="00F312C7"/>
    <w:rsid w:val="00F32BEF"/>
    <w:rsid w:val="00F33C6A"/>
    <w:rsid w:val="00F34445"/>
    <w:rsid w:val="00F35EE6"/>
    <w:rsid w:val="00F3670B"/>
    <w:rsid w:val="00F41967"/>
    <w:rsid w:val="00F44D14"/>
    <w:rsid w:val="00F45730"/>
    <w:rsid w:val="00F45A10"/>
    <w:rsid w:val="00F47010"/>
    <w:rsid w:val="00F53CE3"/>
    <w:rsid w:val="00F54952"/>
    <w:rsid w:val="00F54FB6"/>
    <w:rsid w:val="00F5588D"/>
    <w:rsid w:val="00F562CF"/>
    <w:rsid w:val="00F57F6C"/>
    <w:rsid w:val="00F61CAF"/>
    <w:rsid w:val="00F646C9"/>
    <w:rsid w:val="00F6572D"/>
    <w:rsid w:val="00F66449"/>
    <w:rsid w:val="00F66B2C"/>
    <w:rsid w:val="00F67BF8"/>
    <w:rsid w:val="00F712D0"/>
    <w:rsid w:val="00F71F96"/>
    <w:rsid w:val="00F72DBD"/>
    <w:rsid w:val="00F746A2"/>
    <w:rsid w:val="00F74E8F"/>
    <w:rsid w:val="00F75206"/>
    <w:rsid w:val="00F75C44"/>
    <w:rsid w:val="00F76B97"/>
    <w:rsid w:val="00F775B7"/>
    <w:rsid w:val="00F77D0E"/>
    <w:rsid w:val="00F842F9"/>
    <w:rsid w:val="00F849B7"/>
    <w:rsid w:val="00F85237"/>
    <w:rsid w:val="00F9068A"/>
    <w:rsid w:val="00F967CB"/>
    <w:rsid w:val="00F96887"/>
    <w:rsid w:val="00F96F65"/>
    <w:rsid w:val="00FA009C"/>
    <w:rsid w:val="00FA079C"/>
    <w:rsid w:val="00FA2471"/>
    <w:rsid w:val="00FA4536"/>
    <w:rsid w:val="00FA5F37"/>
    <w:rsid w:val="00FB0886"/>
    <w:rsid w:val="00FB0E11"/>
    <w:rsid w:val="00FB2705"/>
    <w:rsid w:val="00FB28DA"/>
    <w:rsid w:val="00FB5B9B"/>
    <w:rsid w:val="00FB620E"/>
    <w:rsid w:val="00FB636C"/>
    <w:rsid w:val="00FC0C5F"/>
    <w:rsid w:val="00FC1519"/>
    <w:rsid w:val="00FC2032"/>
    <w:rsid w:val="00FC3FA2"/>
    <w:rsid w:val="00FC792C"/>
    <w:rsid w:val="00FD4634"/>
    <w:rsid w:val="00FD5442"/>
    <w:rsid w:val="00FD59EF"/>
    <w:rsid w:val="00FD5F63"/>
    <w:rsid w:val="00FD6630"/>
    <w:rsid w:val="00FE0996"/>
    <w:rsid w:val="00FE0DAC"/>
    <w:rsid w:val="00FE5283"/>
    <w:rsid w:val="00FE68F0"/>
    <w:rsid w:val="00FE74FD"/>
    <w:rsid w:val="00FF0B78"/>
    <w:rsid w:val="00FF1E5F"/>
    <w:rsid w:val="00FF1FA3"/>
    <w:rsid w:val="00FF261D"/>
    <w:rsid w:val="00FF2995"/>
    <w:rsid w:val="00FF359D"/>
    <w:rsid w:val="00FF3C9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B8D"/>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0B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0B8D"/>
    <w:pPr>
      <w:tabs>
        <w:tab w:val="center" w:pos="4153"/>
        <w:tab w:val="right" w:pos="8306"/>
      </w:tabs>
    </w:pPr>
    <w:rPr>
      <w:lang w:val="en-US" w:eastAsia="en-US"/>
    </w:rPr>
  </w:style>
  <w:style w:type="character" w:customStyle="1" w:styleId="HeaderChar">
    <w:name w:val="Header Char"/>
    <w:basedOn w:val="DefaultParagraphFont"/>
    <w:link w:val="Header"/>
    <w:uiPriority w:val="99"/>
    <w:locked/>
    <w:rsid w:val="00D26C53"/>
    <w:rPr>
      <w:sz w:val="24"/>
    </w:rPr>
  </w:style>
  <w:style w:type="paragraph" w:styleId="Footer">
    <w:name w:val="footer"/>
    <w:basedOn w:val="Normal"/>
    <w:link w:val="FooterChar"/>
    <w:uiPriority w:val="99"/>
    <w:rsid w:val="00720B8D"/>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CD7071"/>
    <w:rPr>
      <w:sz w:val="24"/>
    </w:rPr>
  </w:style>
  <w:style w:type="paragraph" w:styleId="BalloonText">
    <w:name w:val="Balloon Text"/>
    <w:basedOn w:val="Normal"/>
    <w:link w:val="BalloonTextChar"/>
    <w:uiPriority w:val="99"/>
    <w:semiHidden/>
    <w:rsid w:val="00720B8D"/>
    <w:rPr>
      <w:rFonts w:ascii="Tahoma" w:hAnsi="Tahoma" w:cs="Tahoma"/>
      <w:sz w:val="16"/>
      <w:szCs w:val="16"/>
    </w:rPr>
  </w:style>
  <w:style w:type="character" w:customStyle="1" w:styleId="BalloonTextChar">
    <w:name w:val="Balloon Text Char"/>
    <w:basedOn w:val="DefaultParagraphFont"/>
    <w:link w:val="BalloonText"/>
    <w:uiPriority w:val="99"/>
    <w:semiHidden/>
    <w:rsid w:val="00D67E99"/>
    <w:rPr>
      <w:sz w:val="0"/>
      <w:szCs w:val="0"/>
      <w:lang w:val="en-AU" w:eastAsia="en-AU"/>
    </w:rPr>
  </w:style>
  <w:style w:type="character" w:styleId="Strong">
    <w:name w:val="Strong"/>
    <w:basedOn w:val="DefaultParagraphFont"/>
    <w:uiPriority w:val="99"/>
    <w:qFormat/>
    <w:rsid w:val="00720B8D"/>
    <w:rPr>
      <w:rFonts w:cs="Times New Roman"/>
      <w:b/>
    </w:rPr>
  </w:style>
  <w:style w:type="paragraph" w:styleId="ListParagraph">
    <w:name w:val="List Paragraph"/>
    <w:basedOn w:val="Normal"/>
    <w:uiPriority w:val="99"/>
    <w:qFormat/>
    <w:rsid w:val="008B3B03"/>
    <w:pPr>
      <w:ind w:left="720"/>
    </w:pPr>
    <w:rPr>
      <w:rFonts w:ascii="Calibri" w:hAnsi="Calibri" w:cs="Calibri"/>
      <w:sz w:val="22"/>
      <w:szCs w:val="22"/>
    </w:rPr>
  </w:style>
  <w:style w:type="character" w:styleId="CommentReference">
    <w:name w:val="annotation reference"/>
    <w:basedOn w:val="DefaultParagraphFont"/>
    <w:uiPriority w:val="99"/>
    <w:rsid w:val="008451A5"/>
    <w:rPr>
      <w:rFonts w:cs="Times New Roman"/>
      <w:sz w:val="16"/>
    </w:rPr>
  </w:style>
  <w:style w:type="paragraph" w:styleId="CommentText">
    <w:name w:val="annotation text"/>
    <w:basedOn w:val="Normal"/>
    <w:link w:val="CommentTextChar"/>
    <w:uiPriority w:val="99"/>
    <w:rsid w:val="008451A5"/>
    <w:rPr>
      <w:sz w:val="20"/>
      <w:szCs w:val="20"/>
    </w:rPr>
  </w:style>
  <w:style w:type="character" w:customStyle="1" w:styleId="CommentTextChar">
    <w:name w:val="Comment Text Char"/>
    <w:basedOn w:val="DefaultParagraphFont"/>
    <w:link w:val="CommentText"/>
    <w:uiPriority w:val="99"/>
    <w:locked/>
    <w:rsid w:val="008451A5"/>
    <w:rPr>
      <w:rFonts w:cs="Times New Roman"/>
    </w:rPr>
  </w:style>
  <w:style w:type="paragraph" w:styleId="CommentSubject">
    <w:name w:val="annotation subject"/>
    <w:basedOn w:val="CommentText"/>
    <w:next w:val="CommentText"/>
    <w:link w:val="CommentSubjectChar"/>
    <w:uiPriority w:val="99"/>
    <w:rsid w:val="008451A5"/>
    <w:rPr>
      <w:b/>
      <w:bCs/>
      <w:lang w:val="en-US" w:eastAsia="en-US"/>
    </w:rPr>
  </w:style>
  <w:style w:type="character" w:customStyle="1" w:styleId="CommentSubjectChar">
    <w:name w:val="Comment Subject Char"/>
    <w:basedOn w:val="CommentTextChar"/>
    <w:link w:val="CommentSubject"/>
    <w:uiPriority w:val="99"/>
    <w:locked/>
    <w:rsid w:val="008451A5"/>
    <w:rPr>
      <w:b/>
    </w:rPr>
  </w:style>
  <w:style w:type="paragraph" w:styleId="Title">
    <w:name w:val="Title"/>
    <w:basedOn w:val="Normal"/>
    <w:next w:val="Normal"/>
    <w:link w:val="TitleChar"/>
    <w:uiPriority w:val="99"/>
    <w:qFormat/>
    <w:rsid w:val="00362E74"/>
    <w:pPr>
      <w:spacing w:before="240" w:after="60"/>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99"/>
    <w:locked/>
    <w:rsid w:val="00362E74"/>
    <w:rPr>
      <w:rFonts w:ascii="Cambria" w:hAnsi="Cambria"/>
      <w:b/>
      <w:kern w:val="28"/>
      <w:sz w:val="32"/>
    </w:rPr>
  </w:style>
  <w:style w:type="paragraph" w:styleId="ListNumber">
    <w:name w:val="List Number"/>
    <w:basedOn w:val="Normal"/>
    <w:uiPriority w:val="99"/>
    <w:rsid w:val="0016216C"/>
    <w:pPr>
      <w:numPr>
        <w:numId w:val="10"/>
      </w:numPr>
      <w:tabs>
        <w:tab w:val="num" w:pos="360"/>
      </w:tabs>
      <w:ind w:left="360"/>
      <w:contextualSpacing/>
    </w:pPr>
  </w:style>
  <w:style w:type="paragraph" w:styleId="ListBullet">
    <w:name w:val="List Bullet"/>
    <w:basedOn w:val="Normal"/>
    <w:uiPriority w:val="99"/>
    <w:rsid w:val="00923EF8"/>
    <w:pPr>
      <w:numPr>
        <w:numId w:val="13"/>
      </w:numPr>
      <w:contextualSpacing/>
    </w:pPr>
  </w:style>
</w:styles>
</file>

<file path=word/webSettings.xml><?xml version="1.0" encoding="utf-8"?>
<w:webSettings xmlns:r="http://schemas.openxmlformats.org/officeDocument/2006/relationships" xmlns:w="http://schemas.openxmlformats.org/wordprocessingml/2006/main">
  <w:divs>
    <w:div w:id="932053190">
      <w:marLeft w:val="0"/>
      <w:marRight w:val="0"/>
      <w:marTop w:val="0"/>
      <w:marBottom w:val="0"/>
      <w:divBdr>
        <w:top w:val="none" w:sz="0" w:space="0" w:color="auto"/>
        <w:left w:val="none" w:sz="0" w:space="0" w:color="auto"/>
        <w:bottom w:val="none" w:sz="0" w:space="0" w:color="auto"/>
        <w:right w:val="none" w:sz="0" w:space="0" w:color="auto"/>
      </w:divBdr>
    </w:div>
    <w:div w:id="932053191">
      <w:marLeft w:val="0"/>
      <w:marRight w:val="0"/>
      <w:marTop w:val="0"/>
      <w:marBottom w:val="0"/>
      <w:divBdr>
        <w:top w:val="none" w:sz="0" w:space="0" w:color="auto"/>
        <w:left w:val="none" w:sz="0" w:space="0" w:color="auto"/>
        <w:bottom w:val="none" w:sz="0" w:space="0" w:color="auto"/>
        <w:right w:val="none" w:sz="0" w:space="0" w:color="auto"/>
      </w:divBdr>
    </w:div>
    <w:div w:id="932053192">
      <w:marLeft w:val="0"/>
      <w:marRight w:val="0"/>
      <w:marTop w:val="0"/>
      <w:marBottom w:val="0"/>
      <w:divBdr>
        <w:top w:val="none" w:sz="0" w:space="0" w:color="auto"/>
        <w:left w:val="none" w:sz="0" w:space="0" w:color="auto"/>
        <w:bottom w:val="none" w:sz="0" w:space="0" w:color="auto"/>
        <w:right w:val="none" w:sz="0" w:space="0" w:color="auto"/>
      </w:divBdr>
    </w:div>
    <w:div w:id="932053193">
      <w:marLeft w:val="0"/>
      <w:marRight w:val="0"/>
      <w:marTop w:val="0"/>
      <w:marBottom w:val="0"/>
      <w:divBdr>
        <w:top w:val="none" w:sz="0" w:space="0" w:color="auto"/>
        <w:left w:val="none" w:sz="0" w:space="0" w:color="auto"/>
        <w:bottom w:val="none" w:sz="0" w:space="0" w:color="auto"/>
        <w:right w:val="none" w:sz="0" w:space="0" w:color="auto"/>
      </w:divBdr>
    </w:div>
    <w:div w:id="932053194">
      <w:marLeft w:val="0"/>
      <w:marRight w:val="0"/>
      <w:marTop w:val="0"/>
      <w:marBottom w:val="0"/>
      <w:divBdr>
        <w:top w:val="none" w:sz="0" w:space="0" w:color="auto"/>
        <w:left w:val="none" w:sz="0" w:space="0" w:color="auto"/>
        <w:bottom w:val="none" w:sz="0" w:space="0" w:color="auto"/>
        <w:right w:val="none" w:sz="0" w:space="0" w:color="auto"/>
      </w:divBdr>
    </w:div>
    <w:div w:id="932053195">
      <w:marLeft w:val="0"/>
      <w:marRight w:val="0"/>
      <w:marTop w:val="0"/>
      <w:marBottom w:val="0"/>
      <w:divBdr>
        <w:top w:val="none" w:sz="0" w:space="0" w:color="auto"/>
        <w:left w:val="none" w:sz="0" w:space="0" w:color="auto"/>
        <w:bottom w:val="none" w:sz="0" w:space="0" w:color="auto"/>
        <w:right w:val="none" w:sz="0" w:space="0" w:color="auto"/>
      </w:divBdr>
    </w:div>
    <w:div w:id="932053196">
      <w:marLeft w:val="0"/>
      <w:marRight w:val="0"/>
      <w:marTop w:val="0"/>
      <w:marBottom w:val="0"/>
      <w:divBdr>
        <w:top w:val="none" w:sz="0" w:space="0" w:color="auto"/>
        <w:left w:val="none" w:sz="0" w:space="0" w:color="auto"/>
        <w:bottom w:val="none" w:sz="0" w:space="0" w:color="auto"/>
        <w:right w:val="none" w:sz="0" w:space="0" w:color="auto"/>
      </w:divBdr>
    </w:div>
    <w:div w:id="932053197">
      <w:marLeft w:val="0"/>
      <w:marRight w:val="0"/>
      <w:marTop w:val="0"/>
      <w:marBottom w:val="0"/>
      <w:divBdr>
        <w:top w:val="none" w:sz="0" w:space="0" w:color="auto"/>
        <w:left w:val="none" w:sz="0" w:space="0" w:color="auto"/>
        <w:bottom w:val="none" w:sz="0" w:space="0" w:color="auto"/>
        <w:right w:val="none" w:sz="0" w:space="0" w:color="auto"/>
      </w:divBdr>
    </w:div>
    <w:div w:id="932053198">
      <w:marLeft w:val="0"/>
      <w:marRight w:val="0"/>
      <w:marTop w:val="0"/>
      <w:marBottom w:val="0"/>
      <w:divBdr>
        <w:top w:val="none" w:sz="0" w:space="0" w:color="auto"/>
        <w:left w:val="none" w:sz="0" w:space="0" w:color="auto"/>
        <w:bottom w:val="none" w:sz="0" w:space="0" w:color="auto"/>
        <w:right w:val="none" w:sz="0" w:space="0" w:color="auto"/>
      </w:divBdr>
    </w:div>
    <w:div w:id="932053199">
      <w:marLeft w:val="0"/>
      <w:marRight w:val="0"/>
      <w:marTop w:val="0"/>
      <w:marBottom w:val="0"/>
      <w:divBdr>
        <w:top w:val="none" w:sz="0" w:space="0" w:color="auto"/>
        <w:left w:val="none" w:sz="0" w:space="0" w:color="auto"/>
        <w:bottom w:val="none" w:sz="0" w:space="0" w:color="auto"/>
        <w:right w:val="none" w:sz="0" w:space="0" w:color="auto"/>
      </w:divBdr>
    </w:div>
    <w:div w:id="932053200">
      <w:marLeft w:val="0"/>
      <w:marRight w:val="0"/>
      <w:marTop w:val="0"/>
      <w:marBottom w:val="0"/>
      <w:divBdr>
        <w:top w:val="none" w:sz="0" w:space="0" w:color="auto"/>
        <w:left w:val="none" w:sz="0" w:space="0" w:color="auto"/>
        <w:bottom w:val="none" w:sz="0" w:space="0" w:color="auto"/>
        <w:right w:val="none" w:sz="0" w:space="0" w:color="auto"/>
      </w:divBdr>
    </w:div>
    <w:div w:id="932053201">
      <w:marLeft w:val="0"/>
      <w:marRight w:val="0"/>
      <w:marTop w:val="0"/>
      <w:marBottom w:val="0"/>
      <w:divBdr>
        <w:top w:val="none" w:sz="0" w:space="0" w:color="auto"/>
        <w:left w:val="none" w:sz="0" w:space="0" w:color="auto"/>
        <w:bottom w:val="none" w:sz="0" w:space="0" w:color="auto"/>
        <w:right w:val="none" w:sz="0" w:space="0" w:color="auto"/>
      </w:divBdr>
    </w:div>
    <w:div w:id="932053202">
      <w:marLeft w:val="0"/>
      <w:marRight w:val="0"/>
      <w:marTop w:val="0"/>
      <w:marBottom w:val="0"/>
      <w:divBdr>
        <w:top w:val="none" w:sz="0" w:space="0" w:color="auto"/>
        <w:left w:val="none" w:sz="0" w:space="0" w:color="auto"/>
        <w:bottom w:val="none" w:sz="0" w:space="0" w:color="auto"/>
        <w:right w:val="none" w:sz="0" w:space="0" w:color="auto"/>
      </w:divBdr>
    </w:div>
    <w:div w:id="191011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4D553-F9F3-459B-A66C-1A1DFC0AE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1945</Words>
  <Characters>10757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Independent Expert Scientific Committee on Coal Seam Gas and Coal Mining - Minutes Meeting 4</dc:title>
  <dc:creator/>
  <cp:lastModifiedBy/>
  <cp:revision>1</cp:revision>
  <cp:lastPrinted>2012-03-08T00:47:00Z</cp:lastPrinted>
  <dcterms:created xsi:type="dcterms:W3CDTF">2012-09-19T22:52:00Z</dcterms:created>
  <dcterms:modified xsi:type="dcterms:W3CDTF">2012-09-19T22:52:00Z</dcterms:modified>
</cp:coreProperties>
</file>