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5A2D850" w14:textId="77777777" w:rsidR="00A431C1" w:rsidRPr="0094790E" w:rsidRDefault="00A431C1" w:rsidP="00A431C1">
      <w:pPr>
        <w:pStyle w:val="Header"/>
        <w:jc w:val="center"/>
        <w:rPr>
          <w:b/>
          <w:sz w:val="22"/>
          <w:szCs w:val="22"/>
        </w:rPr>
      </w:pPr>
      <w:r w:rsidRPr="0094790E">
        <w:rPr>
          <w:b/>
          <w:sz w:val="22"/>
          <w:szCs w:val="22"/>
        </w:rPr>
        <w:t>Independent Expert Scientific Committee on Coal Seam Gas and</w:t>
      </w:r>
    </w:p>
    <w:p w14:paraId="63515365" w14:textId="77777777" w:rsidR="00A431C1" w:rsidRPr="0094790E" w:rsidRDefault="00A431C1" w:rsidP="00A431C1">
      <w:pPr>
        <w:pStyle w:val="Header"/>
        <w:jc w:val="center"/>
        <w:rPr>
          <w:b/>
          <w:sz w:val="22"/>
          <w:szCs w:val="22"/>
        </w:rPr>
      </w:pPr>
      <w:r w:rsidRPr="0094790E">
        <w:rPr>
          <w:b/>
          <w:sz w:val="22"/>
          <w:szCs w:val="22"/>
        </w:rPr>
        <w:t>Large Coal Mining Development (IESC)</w:t>
      </w:r>
    </w:p>
    <w:p w14:paraId="41F93DD5" w14:textId="1A91FB0E" w:rsidR="00A431C1" w:rsidRPr="0094790E" w:rsidRDefault="00A431C1" w:rsidP="00A431C1">
      <w:pPr>
        <w:pStyle w:val="Header"/>
        <w:jc w:val="center"/>
        <w:rPr>
          <w:b/>
          <w:sz w:val="22"/>
          <w:szCs w:val="22"/>
        </w:rPr>
      </w:pPr>
      <w:r w:rsidRPr="0094790E">
        <w:rPr>
          <w:b/>
          <w:sz w:val="22"/>
          <w:szCs w:val="22"/>
        </w:rPr>
        <w:t xml:space="preserve">Meeting </w:t>
      </w:r>
      <w:r w:rsidR="003A1941">
        <w:rPr>
          <w:b/>
          <w:sz w:val="22"/>
          <w:szCs w:val="22"/>
        </w:rPr>
        <w:t>7</w:t>
      </w:r>
      <w:r w:rsidR="003E7592">
        <w:rPr>
          <w:b/>
          <w:sz w:val="22"/>
          <w:szCs w:val="22"/>
        </w:rPr>
        <w:t>4</w:t>
      </w:r>
      <w:r w:rsidRPr="0094790E">
        <w:rPr>
          <w:b/>
          <w:sz w:val="22"/>
          <w:szCs w:val="22"/>
        </w:rPr>
        <w:t xml:space="preserve">, </w:t>
      </w:r>
      <w:r w:rsidR="003E7592">
        <w:rPr>
          <w:b/>
          <w:sz w:val="22"/>
          <w:szCs w:val="22"/>
        </w:rPr>
        <w:t>10</w:t>
      </w:r>
      <w:r w:rsidRPr="0094790E">
        <w:rPr>
          <w:b/>
          <w:sz w:val="22"/>
          <w:szCs w:val="22"/>
        </w:rPr>
        <w:t>-</w:t>
      </w:r>
      <w:r w:rsidR="003E7592">
        <w:rPr>
          <w:b/>
          <w:sz w:val="22"/>
          <w:szCs w:val="22"/>
        </w:rPr>
        <w:t>11</w:t>
      </w:r>
      <w:r w:rsidRPr="0094790E">
        <w:rPr>
          <w:b/>
          <w:sz w:val="22"/>
          <w:szCs w:val="22"/>
        </w:rPr>
        <w:t xml:space="preserve"> </w:t>
      </w:r>
      <w:r w:rsidR="003E7592">
        <w:rPr>
          <w:b/>
          <w:sz w:val="22"/>
          <w:szCs w:val="22"/>
        </w:rPr>
        <w:t>March</w:t>
      </w:r>
      <w:r w:rsidRPr="0094790E">
        <w:rPr>
          <w:b/>
          <w:sz w:val="22"/>
          <w:szCs w:val="22"/>
        </w:rPr>
        <w:t xml:space="preserve"> 20</w:t>
      </w:r>
      <w:r>
        <w:rPr>
          <w:b/>
          <w:sz w:val="22"/>
          <w:szCs w:val="22"/>
        </w:rPr>
        <w:t>2</w:t>
      </w:r>
      <w:r w:rsidR="00580F59">
        <w:rPr>
          <w:b/>
          <w:sz w:val="22"/>
          <w:szCs w:val="22"/>
        </w:rPr>
        <w:t>1</w:t>
      </w:r>
    </w:p>
    <w:p w14:paraId="11C5DCB0" w14:textId="77777777" w:rsidR="00A431C1" w:rsidRPr="0094790E" w:rsidRDefault="00A431C1" w:rsidP="00A431C1">
      <w:pPr>
        <w:pStyle w:val="Header"/>
        <w:tabs>
          <w:tab w:val="left" w:pos="426"/>
        </w:tabs>
        <w:jc w:val="center"/>
        <w:rPr>
          <w:rFonts w:cs="Arial"/>
          <w:b/>
          <w:sz w:val="22"/>
          <w:szCs w:val="22"/>
        </w:rPr>
      </w:pPr>
    </w:p>
    <w:p w14:paraId="6EB00A46" w14:textId="77777777" w:rsidR="00A431C1" w:rsidRPr="0094790E" w:rsidRDefault="00A431C1" w:rsidP="00A431C1">
      <w:pPr>
        <w:pStyle w:val="Header"/>
        <w:tabs>
          <w:tab w:val="left" w:pos="426"/>
        </w:tabs>
        <w:jc w:val="center"/>
        <w:rPr>
          <w:rFonts w:cs="Arial"/>
          <w:b/>
          <w:sz w:val="22"/>
          <w:szCs w:val="22"/>
        </w:rPr>
      </w:pPr>
      <w:r w:rsidRPr="0094790E">
        <w:rPr>
          <w:rFonts w:cs="Arial"/>
          <w:b/>
          <w:sz w:val="22"/>
          <w:szCs w:val="22"/>
        </w:rPr>
        <w:t>MINUTES</w:t>
      </w:r>
    </w:p>
    <w:p w14:paraId="7287246D" w14:textId="77777777" w:rsidR="00A431C1" w:rsidRPr="0094790E" w:rsidRDefault="00A431C1" w:rsidP="00A431C1">
      <w:pPr>
        <w:pStyle w:val="Header"/>
        <w:tabs>
          <w:tab w:val="left" w:pos="426"/>
        </w:tabs>
        <w:jc w:val="center"/>
        <w:rPr>
          <w:rFonts w:cs="Arial"/>
          <w:b/>
          <w:sz w:val="22"/>
          <w:szCs w:val="22"/>
        </w:rPr>
      </w:pPr>
      <w:r>
        <w:rPr>
          <w:rFonts w:cs="Arial"/>
          <w:b/>
          <w:sz w:val="22"/>
          <w:szCs w:val="22"/>
        </w:rPr>
        <w:t>Videoconference</w:t>
      </w:r>
    </w:p>
    <w:p w14:paraId="458D5352" w14:textId="77777777" w:rsidR="00A431C1" w:rsidRPr="0094790E" w:rsidRDefault="008E0A03" w:rsidP="00A431C1">
      <w:pPr>
        <w:pStyle w:val="Header"/>
        <w:tabs>
          <w:tab w:val="left" w:pos="426"/>
        </w:tabs>
        <w:jc w:val="center"/>
        <w:rPr>
          <w:rFonts w:cs="Arial"/>
          <w:sz w:val="22"/>
          <w:szCs w:val="22"/>
        </w:rPr>
      </w:pPr>
      <w:r>
        <w:rPr>
          <w:rFonts w:cs="Arial"/>
          <w:sz w:val="22"/>
          <w:szCs w:val="22"/>
        </w:rPr>
        <w:pict w14:anchorId="58D49ACB">
          <v:rect id="_x0000_i1025" style="width:0;height:1.5pt" o:hralign="center" o:hrstd="t" o:hr="t" fillcolor="#a0a0a0" stroked="f"/>
        </w:pict>
      </w:r>
    </w:p>
    <w:p w14:paraId="59C25604" w14:textId="77777777" w:rsidR="00A431C1" w:rsidRPr="0094790E" w:rsidRDefault="00A431C1" w:rsidP="00A431C1">
      <w:pPr>
        <w:tabs>
          <w:tab w:val="left" w:pos="426"/>
        </w:tabs>
        <w:spacing w:before="120" w:after="120"/>
        <w:rPr>
          <w:rFonts w:cs="Arial"/>
          <w:b/>
          <w:sz w:val="22"/>
          <w:szCs w:val="22"/>
        </w:rPr>
      </w:pPr>
      <w:r w:rsidRPr="0094790E">
        <w:rPr>
          <w:rFonts w:cs="Arial"/>
          <w:b/>
          <w:sz w:val="22"/>
          <w:szCs w:val="22"/>
        </w:rPr>
        <w:t>ATTENDANCE AND APOLOGIES</w:t>
      </w:r>
    </w:p>
    <w:p w14:paraId="0F6AC082" w14:textId="77777777" w:rsidR="00A431C1" w:rsidRPr="0094790E" w:rsidRDefault="00A431C1" w:rsidP="00A431C1">
      <w:pPr>
        <w:tabs>
          <w:tab w:val="left" w:pos="426"/>
        </w:tabs>
        <w:spacing w:after="0"/>
        <w:rPr>
          <w:rFonts w:cs="Arial"/>
          <w:sz w:val="22"/>
          <w:szCs w:val="22"/>
        </w:rPr>
      </w:pPr>
      <w:r w:rsidRPr="0094790E">
        <w:rPr>
          <w:rFonts w:cs="Arial"/>
          <w:sz w:val="22"/>
          <w:szCs w:val="22"/>
        </w:rPr>
        <w:t>IN ATTENDANCE</w:t>
      </w:r>
    </w:p>
    <w:p w14:paraId="0D67E1AB" w14:textId="77777777" w:rsidR="00A431C1" w:rsidRPr="0094790E" w:rsidRDefault="00A431C1" w:rsidP="00A431C1">
      <w:pPr>
        <w:tabs>
          <w:tab w:val="left" w:pos="426"/>
        </w:tabs>
        <w:spacing w:after="0"/>
        <w:rPr>
          <w:rFonts w:cs="Arial"/>
          <w:sz w:val="22"/>
          <w:szCs w:val="22"/>
        </w:rPr>
      </w:pPr>
      <w:r w:rsidRPr="0094790E">
        <w:rPr>
          <w:rFonts w:cs="Arial"/>
          <w:sz w:val="22"/>
          <w:szCs w:val="22"/>
        </w:rPr>
        <w:t xml:space="preserve">Dr Chris </w:t>
      </w:r>
      <w:r>
        <w:rPr>
          <w:rFonts w:cs="Arial"/>
          <w:sz w:val="22"/>
          <w:szCs w:val="22"/>
        </w:rPr>
        <w:t>P</w:t>
      </w:r>
      <w:r w:rsidRPr="0094790E">
        <w:rPr>
          <w:rFonts w:cs="Arial"/>
          <w:sz w:val="22"/>
          <w:szCs w:val="22"/>
        </w:rPr>
        <w:t xml:space="preserve">igram (Chair) </w:t>
      </w:r>
    </w:p>
    <w:p w14:paraId="65491790" w14:textId="77777777" w:rsidR="00A431C1" w:rsidRPr="0094790E" w:rsidRDefault="00A431C1" w:rsidP="00A431C1">
      <w:pPr>
        <w:tabs>
          <w:tab w:val="left" w:pos="426"/>
        </w:tabs>
        <w:spacing w:after="0"/>
        <w:rPr>
          <w:rFonts w:cs="Arial"/>
          <w:sz w:val="22"/>
          <w:szCs w:val="22"/>
        </w:rPr>
      </w:pPr>
      <w:r w:rsidRPr="0094790E">
        <w:rPr>
          <w:rFonts w:cs="Arial"/>
          <w:sz w:val="22"/>
          <w:szCs w:val="22"/>
        </w:rPr>
        <w:t>Dr Andrew Boulton</w:t>
      </w:r>
    </w:p>
    <w:p w14:paraId="2C017BE0" w14:textId="33978D95" w:rsidR="00580F59" w:rsidRPr="0094790E" w:rsidRDefault="00580F59" w:rsidP="00A431C1">
      <w:pPr>
        <w:tabs>
          <w:tab w:val="left" w:pos="426"/>
        </w:tabs>
        <w:spacing w:after="0"/>
        <w:rPr>
          <w:rFonts w:cs="Arial"/>
          <w:sz w:val="22"/>
          <w:szCs w:val="22"/>
        </w:rPr>
      </w:pPr>
      <w:r>
        <w:rPr>
          <w:rFonts w:cs="Arial"/>
          <w:sz w:val="22"/>
          <w:szCs w:val="22"/>
        </w:rPr>
        <w:t>Professor Craig Simmons</w:t>
      </w:r>
    </w:p>
    <w:p w14:paraId="72663971" w14:textId="77777777" w:rsidR="00A431C1" w:rsidRPr="0094790E" w:rsidRDefault="00A431C1" w:rsidP="00A431C1">
      <w:pPr>
        <w:tabs>
          <w:tab w:val="left" w:pos="426"/>
        </w:tabs>
        <w:spacing w:after="0"/>
        <w:rPr>
          <w:rFonts w:cs="Arial"/>
          <w:sz w:val="22"/>
          <w:szCs w:val="22"/>
        </w:rPr>
      </w:pPr>
      <w:r w:rsidRPr="0094790E">
        <w:rPr>
          <w:rFonts w:cs="Arial"/>
          <w:sz w:val="22"/>
          <w:szCs w:val="22"/>
        </w:rPr>
        <w:t>Professor Jenny Davis</w:t>
      </w:r>
    </w:p>
    <w:p w14:paraId="56B6A7EC" w14:textId="77777777" w:rsidR="00A431C1" w:rsidRPr="0094790E" w:rsidRDefault="00A431C1" w:rsidP="00A431C1">
      <w:pPr>
        <w:tabs>
          <w:tab w:val="left" w:pos="426"/>
        </w:tabs>
        <w:spacing w:after="0"/>
        <w:rPr>
          <w:rFonts w:cs="Arial"/>
          <w:sz w:val="22"/>
          <w:szCs w:val="22"/>
        </w:rPr>
      </w:pPr>
      <w:r w:rsidRPr="0094790E">
        <w:rPr>
          <w:rFonts w:cs="Arial"/>
          <w:sz w:val="22"/>
          <w:szCs w:val="22"/>
        </w:rPr>
        <w:t xml:space="preserve">Dr Jenny Stauber </w:t>
      </w:r>
    </w:p>
    <w:p w14:paraId="3854FCF3" w14:textId="6B97FAAF" w:rsidR="00A431C1" w:rsidRPr="0094790E" w:rsidRDefault="004731D1" w:rsidP="00A431C1">
      <w:pPr>
        <w:tabs>
          <w:tab w:val="left" w:pos="426"/>
        </w:tabs>
        <w:spacing w:after="0"/>
        <w:rPr>
          <w:rFonts w:cs="Arial"/>
          <w:sz w:val="22"/>
          <w:szCs w:val="22"/>
        </w:rPr>
      </w:pPr>
      <w:r>
        <w:rPr>
          <w:rFonts w:cs="Arial"/>
          <w:sz w:val="22"/>
          <w:szCs w:val="22"/>
        </w:rPr>
        <w:t>Professor</w:t>
      </w:r>
      <w:r w:rsidR="00A431C1" w:rsidRPr="0094790E">
        <w:rPr>
          <w:rFonts w:cs="Arial"/>
          <w:sz w:val="22"/>
          <w:szCs w:val="22"/>
        </w:rPr>
        <w:t xml:space="preserve"> Rory Nathan</w:t>
      </w:r>
    </w:p>
    <w:p w14:paraId="2F78C58E" w14:textId="6D59024E" w:rsidR="00A431C1" w:rsidRDefault="00A431C1" w:rsidP="00A431C1">
      <w:pPr>
        <w:tabs>
          <w:tab w:val="left" w:pos="426"/>
        </w:tabs>
        <w:spacing w:after="0"/>
        <w:rPr>
          <w:rFonts w:cs="Arial"/>
          <w:sz w:val="22"/>
          <w:szCs w:val="22"/>
        </w:rPr>
      </w:pPr>
      <w:r w:rsidRPr="0094790E">
        <w:rPr>
          <w:rFonts w:cs="Arial"/>
          <w:sz w:val="22"/>
          <w:szCs w:val="22"/>
        </w:rPr>
        <w:t>Professor Wendy Timms</w:t>
      </w:r>
    </w:p>
    <w:p w14:paraId="0ABA57B7" w14:textId="29C3CA65" w:rsidR="003E7592" w:rsidRDefault="003E7592" w:rsidP="00A431C1">
      <w:pPr>
        <w:tabs>
          <w:tab w:val="left" w:pos="426"/>
        </w:tabs>
        <w:spacing w:after="0"/>
        <w:rPr>
          <w:rFonts w:cs="Arial"/>
          <w:sz w:val="22"/>
          <w:szCs w:val="22"/>
        </w:rPr>
      </w:pPr>
    </w:p>
    <w:p w14:paraId="57384009" w14:textId="2A9AA732" w:rsidR="003E7592" w:rsidRDefault="003E7592" w:rsidP="00A431C1">
      <w:pPr>
        <w:tabs>
          <w:tab w:val="left" w:pos="426"/>
        </w:tabs>
        <w:spacing w:after="0"/>
        <w:rPr>
          <w:rFonts w:cs="Arial"/>
          <w:sz w:val="22"/>
          <w:szCs w:val="22"/>
        </w:rPr>
      </w:pPr>
      <w:r>
        <w:rPr>
          <w:rFonts w:cs="Arial"/>
          <w:sz w:val="22"/>
          <w:szCs w:val="22"/>
        </w:rPr>
        <w:t>APOLOGIES</w:t>
      </w:r>
    </w:p>
    <w:p w14:paraId="0A0CECD4" w14:textId="7B5B6225" w:rsidR="003E7592" w:rsidRDefault="003E7592" w:rsidP="00A431C1">
      <w:pPr>
        <w:tabs>
          <w:tab w:val="left" w:pos="426"/>
        </w:tabs>
        <w:spacing w:after="0"/>
        <w:rPr>
          <w:rFonts w:cs="Arial"/>
          <w:sz w:val="22"/>
          <w:szCs w:val="22"/>
        </w:rPr>
      </w:pPr>
      <w:r>
        <w:rPr>
          <w:rFonts w:cs="Arial"/>
          <w:sz w:val="22"/>
          <w:szCs w:val="22"/>
        </w:rPr>
        <w:t>Dr Catherine Moore</w:t>
      </w:r>
    </w:p>
    <w:p w14:paraId="473F92CE" w14:textId="77777777" w:rsidR="00A431C1" w:rsidRPr="0094790E" w:rsidRDefault="00A431C1" w:rsidP="00A431C1">
      <w:pPr>
        <w:tabs>
          <w:tab w:val="left" w:pos="426"/>
        </w:tabs>
        <w:spacing w:after="0"/>
        <w:rPr>
          <w:rFonts w:cs="Arial"/>
          <w:sz w:val="22"/>
          <w:szCs w:val="22"/>
          <w:highlight w:val="yellow"/>
        </w:rPr>
      </w:pPr>
    </w:p>
    <w:p w14:paraId="6CEFC7D8" w14:textId="54A94441" w:rsidR="00A431C1" w:rsidRPr="0094790E" w:rsidRDefault="00A431C1" w:rsidP="00A431C1">
      <w:pPr>
        <w:tabs>
          <w:tab w:val="left" w:pos="426"/>
          <w:tab w:val="left" w:pos="5250"/>
        </w:tabs>
        <w:spacing w:after="0"/>
        <w:rPr>
          <w:rFonts w:cs="Arial"/>
          <w:sz w:val="22"/>
          <w:szCs w:val="22"/>
        </w:rPr>
      </w:pPr>
      <w:r w:rsidRPr="0094790E">
        <w:rPr>
          <w:rFonts w:cs="Arial"/>
          <w:sz w:val="22"/>
          <w:szCs w:val="22"/>
        </w:rPr>
        <w:t>OFFICE OF WATER SCIENCE</w:t>
      </w:r>
      <w:r w:rsidR="00473308">
        <w:rPr>
          <w:rFonts w:cs="Arial"/>
          <w:sz w:val="22"/>
          <w:szCs w:val="22"/>
        </w:rPr>
        <w:t xml:space="preserve"> (OWS)</w:t>
      </w:r>
    </w:p>
    <w:p w14:paraId="65EE63D7" w14:textId="0DAA62ED" w:rsidR="0001376F" w:rsidRDefault="0001376F" w:rsidP="00A431C1">
      <w:pPr>
        <w:tabs>
          <w:tab w:val="left" w:pos="426"/>
        </w:tabs>
        <w:spacing w:after="0"/>
        <w:rPr>
          <w:rFonts w:cs="Arial"/>
          <w:sz w:val="22"/>
          <w:szCs w:val="22"/>
        </w:rPr>
      </w:pPr>
      <w:r>
        <w:rPr>
          <w:rFonts w:cs="Arial"/>
          <w:sz w:val="22"/>
          <w:szCs w:val="22"/>
        </w:rPr>
        <w:t>Alison McMorrow</w:t>
      </w:r>
      <w:r w:rsidR="00356FC8">
        <w:rPr>
          <w:rFonts w:cs="Arial"/>
          <w:sz w:val="22"/>
          <w:szCs w:val="22"/>
        </w:rPr>
        <w:t>, Assistant Secretary Biodiversity Policy and Water Science (Items 1.1-1.4</w:t>
      </w:r>
      <w:r w:rsidR="00FA7B89">
        <w:rPr>
          <w:rFonts w:cs="Arial"/>
          <w:sz w:val="22"/>
          <w:szCs w:val="22"/>
        </w:rPr>
        <w:t>, 2 </w:t>
      </w:r>
      <w:r w:rsidR="00FA7B89" w:rsidRPr="00FA7B89">
        <w:rPr>
          <w:rFonts w:cs="Arial"/>
          <w:i/>
          <w:iCs/>
          <w:sz w:val="22"/>
          <w:szCs w:val="22"/>
        </w:rPr>
        <w:t xml:space="preserve">first session </w:t>
      </w:r>
      <w:r w:rsidR="00FA7B89">
        <w:rPr>
          <w:rFonts w:cs="Arial"/>
          <w:i/>
          <w:iCs/>
          <w:sz w:val="22"/>
          <w:szCs w:val="22"/>
        </w:rPr>
        <w:t xml:space="preserve">on </w:t>
      </w:r>
      <w:r w:rsidR="00FA7B89" w:rsidRPr="00FA7B89">
        <w:rPr>
          <w:rFonts w:cs="Arial"/>
          <w:i/>
          <w:iCs/>
          <w:sz w:val="22"/>
          <w:szCs w:val="22"/>
        </w:rPr>
        <w:t>day one</w:t>
      </w:r>
      <w:r w:rsidR="00356FC8">
        <w:rPr>
          <w:rFonts w:cs="Arial"/>
          <w:sz w:val="22"/>
          <w:szCs w:val="22"/>
        </w:rPr>
        <w:t>)</w:t>
      </w:r>
    </w:p>
    <w:p w14:paraId="45D28F99" w14:textId="7BDCEFF4" w:rsidR="00A431C1" w:rsidRDefault="00A431C1" w:rsidP="00A431C1">
      <w:pPr>
        <w:tabs>
          <w:tab w:val="left" w:pos="426"/>
        </w:tabs>
        <w:spacing w:after="0"/>
        <w:rPr>
          <w:rFonts w:cs="Arial"/>
          <w:sz w:val="22"/>
          <w:szCs w:val="22"/>
        </w:rPr>
      </w:pPr>
      <w:r w:rsidRPr="0094790E">
        <w:rPr>
          <w:rFonts w:cs="Arial"/>
          <w:sz w:val="22"/>
          <w:szCs w:val="22"/>
        </w:rPr>
        <w:t>Pet</w:t>
      </w:r>
      <w:r w:rsidR="003A1941">
        <w:rPr>
          <w:rFonts w:cs="Arial"/>
          <w:sz w:val="22"/>
          <w:szCs w:val="22"/>
        </w:rPr>
        <w:t>er Baker</w:t>
      </w:r>
    </w:p>
    <w:p w14:paraId="489F6E2E" w14:textId="59D88A82" w:rsidR="004C028E" w:rsidRPr="004262DE" w:rsidRDefault="004C028E" w:rsidP="004C028E">
      <w:pPr>
        <w:tabs>
          <w:tab w:val="left" w:pos="426"/>
        </w:tabs>
        <w:spacing w:after="0"/>
        <w:rPr>
          <w:rFonts w:cs="Arial"/>
          <w:sz w:val="22"/>
          <w:szCs w:val="22"/>
        </w:rPr>
      </w:pPr>
      <w:r w:rsidRPr="004262DE">
        <w:rPr>
          <w:rFonts w:cs="Arial"/>
          <w:sz w:val="22"/>
          <w:szCs w:val="22"/>
        </w:rPr>
        <w:t>Alannah Wood</w:t>
      </w:r>
      <w:r w:rsidR="00356FC8">
        <w:rPr>
          <w:rFonts w:cs="Arial"/>
          <w:sz w:val="22"/>
          <w:szCs w:val="22"/>
        </w:rPr>
        <w:t xml:space="preserve"> (Items 1, 2 </w:t>
      </w:r>
      <w:r w:rsidR="00FA7B89" w:rsidRPr="00FA7B89">
        <w:rPr>
          <w:rFonts w:cs="Arial"/>
          <w:i/>
          <w:iCs/>
          <w:sz w:val="22"/>
          <w:szCs w:val="22"/>
        </w:rPr>
        <w:t>intermittent attendee</w:t>
      </w:r>
      <w:r w:rsidR="00FA7B89">
        <w:rPr>
          <w:rFonts w:cs="Arial"/>
          <w:sz w:val="22"/>
          <w:szCs w:val="22"/>
        </w:rPr>
        <w:t xml:space="preserve"> </w:t>
      </w:r>
      <w:r w:rsidR="00356FC8">
        <w:rPr>
          <w:rFonts w:cs="Arial"/>
          <w:sz w:val="22"/>
          <w:szCs w:val="22"/>
        </w:rPr>
        <w:t>and 3)</w:t>
      </w:r>
    </w:p>
    <w:p w14:paraId="53A9EC18" w14:textId="426DB30E" w:rsidR="004C028E" w:rsidRDefault="004C028E" w:rsidP="00A431C1">
      <w:pPr>
        <w:tabs>
          <w:tab w:val="left" w:pos="426"/>
        </w:tabs>
        <w:spacing w:after="0"/>
        <w:rPr>
          <w:rFonts w:cs="Arial"/>
          <w:sz w:val="22"/>
          <w:szCs w:val="22"/>
        </w:rPr>
      </w:pPr>
      <w:r w:rsidRPr="004262DE">
        <w:rPr>
          <w:rFonts w:cs="Arial"/>
          <w:sz w:val="22"/>
          <w:szCs w:val="22"/>
        </w:rPr>
        <w:t>Alex Hannan-Joyner</w:t>
      </w:r>
      <w:r w:rsidR="00356FC8">
        <w:rPr>
          <w:rFonts w:cs="Arial"/>
          <w:sz w:val="22"/>
          <w:szCs w:val="22"/>
        </w:rPr>
        <w:t xml:space="preserve"> (Items 1, 2 </w:t>
      </w:r>
      <w:r w:rsidR="00FA7B89" w:rsidRPr="00FA7B89">
        <w:rPr>
          <w:rFonts w:cs="Arial"/>
          <w:i/>
          <w:iCs/>
          <w:sz w:val="22"/>
          <w:szCs w:val="22"/>
        </w:rPr>
        <w:t>intermittent attendee</w:t>
      </w:r>
      <w:r w:rsidR="00FA7B89">
        <w:rPr>
          <w:rFonts w:cs="Arial"/>
          <w:sz w:val="22"/>
          <w:szCs w:val="22"/>
        </w:rPr>
        <w:t xml:space="preserve"> </w:t>
      </w:r>
      <w:r w:rsidR="00356FC8">
        <w:rPr>
          <w:rFonts w:cs="Arial"/>
          <w:sz w:val="22"/>
          <w:szCs w:val="22"/>
        </w:rPr>
        <w:t>and 3)</w:t>
      </w:r>
    </w:p>
    <w:p w14:paraId="1031C079" w14:textId="228CB6EA" w:rsidR="003E7592" w:rsidRDefault="003E7592" w:rsidP="00A431C1">
      <w:pPr>
        <w:tabs>
          <w:tab w:val="left" w:pos="426"/>
        </w:tabs>
        <w:spacing w:after="0"/>
        <w:rPr>
          <w:rFonts w:cs="Arial"/>
          <w:sz w:val="22"/>
          <w:szCs w:val="22"/>
        </w:rPr>
      </w:pPr>
      <w:r>
        <w:rPr>
          <w:rFonts w:cs="Arial"/>
          <w:sz w:val="22"/>
          <w:szCs w:val="22"/>
        </w:rPr>
        <w:t>Annabel O’Neill</w:t>
      </w:r>
    </w:p>
    <w:p w14:paraId="0B51F405" w14:textId="08D37DBC" w:rsidR="0001376F" w:rsidRPr="0001376F" w:rsidRDefault="0001376F" w:rsidP="00A431C1">
      <w:pPr>
        <w:tabs>
          <w:tab w:val="left" w:pos="426"/>
        </w:tabs>
        <w:spacing w:after="0"/>
        <w:rPr>
          <w:rFonts w:cs="Arial"/>
          <w:sz w:val="22"/>
          <w:szCs w:val="22"/>
          <w:highlight w:val="yellow"/>
        </w:rPr>
      </w:pPr>
      <w:r w:rsidRPr="00534124">
        <w:rPr>
          <w:rFonts w:cs="Arial"/>
          <w:sz w:val="22"/>
          <w:szCs w:val="22"/>
        </w:rPr>
        <w:t xml:space="preserve">Benjamin </w:t>
      </w:r>
      <w:r w:rsidR="00492D41">
        <w:rPr>
          <w:rFonts w:cs="Arial"/>
          <w:sz w:val="22"/>
          <w:szCs w:val="22"/>
        </w:rPr>
        <w:t>Klug</w:t>
      </w:r>
    </w:p>
    <w:p w14:paraId="498E21EB" w14:textId="01E97D08" w:rsidR="003E7592" w:rsidRDefault="003E7592" w:rsidP="00A431C1">
      <w:pPr>
        <w:tabs>
          <w:tab w:val="left" w:pos="426"/>
        </w:tabs>
        <w:spacing w:after="0"/>
        <w:rPr>
          <w:rFonts w:cs="Arial"/>
          <w:sz w:val="22"/>
          <w:szCs w:val="22"/>
        </w:rPr>
      </w:pPr>
      <w:r>
        <w:rPr>
          <w:rFonts w:cs="Arial"/>
          <w:sz w:val="22"/>
          <w:szCs w:val="22"/>
        </w:rPr>
        <w:t>Christina Fawns</w:t>
      </w:r>
    </w:p>
    <w:p w14:paraId="756E5C0B" w14:textId="6353BBF0" w:rsidR="003E7592" w:rsidRDefault="003E7592" w:rsidP="00A431C1">
      <w:pPr>
        <w:tabs>
          <w:tab w:val="left" w:pos="426"/>
        </w:tabs>
        <w:spacing w:after="0"/>
        <w:rPr>
          <w:rFonts w:cs="Arial"/>
          <w:sz w:val="22"/>
          <w:szCs w:val="22"/>
        </w:rPr>
      </w:pPr>
      <w:r>
        <w:rPr>
          <w:rFonts w:cs="Arial"/>
          <w:sz w:val="22"/>
          <w:szCs w:val="22"/>
        </w:rPr>
        <w:t>Clara Teniswood</w:t>
      </w:r>
    </w:p>
    <w:p w14:paraId="3C199EE1" w14:textId="57B32653" w:rsidR="003E7592" w:rsidRPr="004262DE" w:rsidRDefault="003E7592" w:rsidP="00A431C1">
      <w:pPr>
        <w:tabs>
          <w:tab w:val="left" w:pos="426"/>
        </w:tabs>
        <w:spacing w:after="0"/>
        <w:rPr>
          <w:rFonts w:cs="Arial"/>
          <w:sz w:val="22"/>
          <w:szCs w:val="22"/>
        </w:rPr>
      </w:pPr>
      <w:r>
        <w:rPr>
          <w:rFonts w:cs="Arial"/>
          <w:sz w:val="22"/>
          <w:szCs w:val="22"/>
        </w:rPr>
        <w:t>Isabelle Francis</w:t>
      </w:r>
    </w:p>
    <w:p w14:paraId="6425EFCF" w14:textId="34EF194A" w:rsidR="0098198A" w:rsidRPr="004262DE" w:rsidRDefault="0098198A" w:rsidP="00A431C1">
      <w:pPr>
        <w:tabs>
          <w:tab w:val="left" w:pos="426"/>
        </w:tabs>
        <w:spacing w:after="0"/>
        <w:rPr>
          <w:rFonts w:cs="Arial"/>
          <w:sz w:val="22"/>
          <w:szCs w:val="22"/>
        </w:rPr>
      </w:pPr>
      <w:r w:rsidRPr="004262DE">
        <w:rPr>
          <w:rFonts w:cs="Arial"/>
          <w:sz w:val="22"/>
          <w:szCs w:val="22"/>
        </w:rPr>
        <w:t>James Rae</w:t>
      </w:r>
    </w:p>
    <w:p w14:paraId="39DBAA3D" w14:textId="7679B742" w:rsidR="00A431C1" w:rsidRDefault="00A431C1" w:rsidP="00A431C1">
      <w:pPr>
        <w:tabs>
          <w:tab w:val="left" w:pos="426"/>
        </w:tabs>
        <w:spacing w:after="0"/>
        <w:rPr>
          <w:rFonts w:cs="Arial"/>
          <w:sz w:val="22"/>
          <w:szCs w:val="22"/>
        </w:rPr>
      </w:pPr>
      <w:r w:rsidRPr="004262DE">
        <w:rPr>
          <w:rFonts w:cs="Arial"/>
          <w:sz w:val="22"/>
          <w:szCs w:val="22"/>
        </w:rPr>
        <w:t>Jason Smith</w:t>
      </w:r>
    </w:p>
    <w:p w14:paraId="36785344" w14:textId="16C44075" w:rsidR="003E7592" w:rsidRPr="004262DE" w:rsidRDefault="003E7592" w:rsidP="00A431C1">
      <w:pPr>
        <w:tabs>
          <w:tab w:val="left" w:pos="426"/>
        </w:tabs>
        <w:spacing w:after="0"/>
        <w:rPr>
          <w:rFonts w:cs="Arial"/>
          <w:sz w:val="22"/>
          <w:szCs w:val="22"/>
        </w:rPr>
      </w:pPr>
      <w:r>
        <w:rPr>
          <w:rFonts w:cs="Arial"/>
          <w:sz w:val="22"/>
          <w:szCs w:val="22"/>
        </w:rPr>
        <w:t>Kelly-Anne Lawler</w:t>
      </w:r>
    </w:p>
    <w:p w14:paraId="75E38783" w14:textId="21ACB13C" w:rsidR="004C028E" w:rsidRPr="004262DE" w:rsidRDefault="004C028E" w:rsidP="00A431C1">
      <w:pPr>
        <w:tabs>
          <w:tab w:val="left" w:pos="426"/>
        </w:tabs>
        <w:spacing w:after="0"/>
        <w:rPr>
          <w:rFonts w:cs="Arial"/>
          <w:sz w:val="22"/>
          <w:szCs w:val="22"/>
        </w:rPr>
      </w:pPr>
      <w:r w:rsidRPr="004262DE">
        <w:rPr>
          <w:rFonts w:cs="Arial"/>
          <w:sz w:val="22"/>
          <w:szCs w:val="22"/>
        </w:rPr>
        <w:t xml:space="preserve">Misty Dawn Thorose </w:t>
      </w:r>
    </w:p>
    <w:p w14:paraId="152FC4B5" w14:textId="77777777" w:rsidR="0098198A" w:rsidRDefault="0098198A" w:rsidP="0098198A">
      <w:pPr>
        <w:tabs>
          <w:tab w:val="left" w:pos="426"/>
        </w:tabs>
        <w:spacing w:after="0"/>
        <w:rPr>
          <w:rFonts w:cs="Arial"/>
          <w:sz w:val="22"/>
          <w:szCs w:val="22"/>
        </w:rPr>
      </w:pPr>
      <w:r w:rsidRPr="004262DE">
        <w:rPr>
          <w:rFonts w:cs="Arial"/>
          <w:sz w:val="22"/>
          <w:szCs w:val="22"/>
        </w:rPr>
        <w:t>Nicola Smillie</w:t>
      </w:r>
    </w:p>
    <w:p w14:paraId="3B1EAED7" w14:textId="0ED22D33" w:rsidR="00A431C1" w:rsidRDefault="00A431C1" w:rsidP="00A431C1">
      <w:pPr>
        <w:tabs>
          <w:tab w:val="left" w:pos="426"/>
        </w:tabs>
        <w:spacing w:after="0"/>
        <w:rPr>
          <w:rFonts w:cs="Arial"/>
          <w:sz w:val="22"/>
          <w:szCs w:val="22"/>
        </w:rPr>
      </w:pPr>
      <w:r>
        <w:rPr>
          <w:rFonts w:cs="Arial"/>
          <w:sz w:val="22"/>
          <w:szCs w:val="22"/>
        </w:rPr>
        <w:t>Praveen Sebastian</w:t>
      </w:r>
    </w:p>
    <w:p w14:paraId="301CB859" w14:textId="6C8AF3F2" w:rsidR="003E7592" w:rsidRDefault="003E7592" w:rsidP="00A431C1">
      <w:pPr>
        <w:tabs>
          <w:tab w:val="left" w:pos="426"/>
        </w:tabs>
        <w:spacing w:after="0"/>
        <w:rPr>
          <w:rFonts w:cs="Arial"/>
          <w:sz w:val="22"/>
          <w:szCs w:val="22"/>
        </w:rPr>
      </w:pPr>
      <w:r>
        <w:rPr>
          <w:rFonts w:cs="Arial"/>
          <w:sz w:val="22"/>
          <w:szCs w:val="22"/>
        </w:rPr>
        <w:t>Timothy Hunt</w:t>
      </w:r>
      <w:r w:rsidR="000112E6">
        <w:rPr>
          <w:rFonts w:cs="Arial"/>
          <w:sz w:val="22"/>
          <w:szCs w:val="22"/>
        </w:rPr>
        <w:t xml:space="preserve"> (Items 1.5-1.8, 2, 3 and 4)</w:t>
      </w:r>
    </w:p>
    <w:p w14:paraId="5C3BA0B8" w14:textId="77777777" w:rsidR="00F04F65" w:rsidRPr="00B714FB" w:rsidRDefault="00F04F65" w:rsidP="00A431C1">
      <w:pPr>
        <w:spacing w:after="0"/>
        <w:rPr>
          <w:rFonts w:cs="Arial"/>
          <w:sz w:val="22"/>
          <w:szCs w:val="22"/>
        </w:rPr>
      </w:pPr>
    </w:p>
    <w:p w14:paraId="0347F4BA" w14:textId="47508289" w:rsidR="00A431C1" w:rsidRPr="0094790E" w:rsidRDefault="00A431C1" w:rsidP="00A431C1">
      <w:pPr>
        <w:spacing w:after="0"/>
        <w:rPr>
          <w:rFonts w:cs="Arial"/>
          <w:sz w:val="22"/>
          <w:szCs w:val="22"/>
          <w:highlight w:val="yellow"/>
        </w:rPr>
      </w:pPr>
      <w:r w:rsidRPr="0094790E">
        <w:rPr>
          <w:rFonts w:cs="Arial"/>
          <w:sz w:val="22"/>
          <w:szCs w:val="22"/>
        </w:rPr>
        <w:t xml:space="preserve">The meeting commenced at </w:t>
      </w:r>
      <w:r w:rsidR="003A1941">
        <w:rPr>
          <w:rFonts w:cs="Arial"/>
          <w:sz w:val="22"/>
          <w:szCs w:val="22"/>
        </w:rPr>
        <w:t>9</w:t>
      </w:r>
      <w:r w:rsidRPr="0094790E">
        <w:rPr>
          <w:rFonts w:cs="Arial"/>
          <w:sz w:val="22"/>
          <w:szCs w:val="22"/>
        </w:rPr>
        <w:t>.</w:t>
      </w:r>
      <w:r>
        <w:rPr>
          <w:rFonts w:cs="Arial"/>
          <w:sz w:val="22"/>
          <w:szCs w:val="22"/>
        </w:rPr>
        <w:t>0</w:t>
      </w:r>
      <w:r w:rsidRPr="0094790E">
        <w:rPr>
          <w:rFonts w:cs="Arial"/>
          <w:sz w:val="22"/>
          <w:szCs w:val="22"/>
        </w:rPr>
        <w:t>0</w:t>
      </w:r>
      <w:r w:rsidR="003A1941">
        <w:rPr>
          <w:rFonts w:cs="Arial"/>
          <w:sz w:val="22"/>
          <w:szCs w:val="22"/>
        </w:rPr>
        <w:t xml:space="preserve"> a</w:t>
      </w:r>
      <w:r w:rsidRPr="0094790E">
        <w:rPr>
          <w:rFonts w:cs="Arial"/>
          <w:sz w:val="22"/>
          <w:szCs w:val="22"/>
        </w:rPr>
        <w:t xml:space="preserve">m on </w:t>
      </w:r>
      <w:r w:rsidR="00580F59">
        <w:rPr>
          <w:rFonts w:cs="Arial"/>
          <w:sz w:val="22"/>
          <w:szCs w:val="22"/>
        </w:rPr>
        <w:t>Wedn</w:t>
      </w:r>
      <w:r w:rsidR="003A1941">
        <w:rPr>
          <w:rFonts w:cs="Arial"/>
          <w:sz w:val="22"/>
          <w:szCs w:val="22"/>
        </w:rPr>
        <w:t>es</w:t>
      </w:r>
      <w:r w:rsidRPr="0094790E">
        <w:rPr>
          <w:rFonts w:cs="Arial"/>
          <w:sz w:val="22"/>
          <w:szCs w:val="22"/>
        </w:rPr>
        <w:t xml:space="preserve">day </w:t>
      </w:r>
      <w:r w:rsidR="003E7592">
        <w:rPr>
          <w:rFonts w:cs="Arial"/>
          <w:sz w:val="22"/>
          <w:szCs w:val="22"/>
        </w:rPr>
        <w:t>10</w:t>
      </w:r>
      <w:r w:rsidR="003A1941">
        <w:rPr>
          <w:rFonts w:cs="Arial"/>
          <w:sz w:val="22"/>
          <w:szCs w:val="22"/>
        </w:rPr>
        <w:t xml:space="preserve"> </w:t>
      </w:r>
      <w:r w:rsidR="003E7592">
        <w:rPr>
          <w:rFonts w:cs="Arial"/>
          <w:sz w:val="22"/>
          <w:szCs w:val="22"/>
        </w:rPr>
        <w:t>March</w:t>
      </w:r>
      <w:r w:rsidRPr="0094790E">
        <w:rPr>
          <w:rFonts w:cs="Arial"/>
          <w:sz w:val="22"/>
          <w:szCs w:val="22"/>
        </w:rPr>
        <w:t xml:space="preserve"> 20</w:t>
      </w:r>
      <w:r>
        <w:rPr>
          <w:rFonts w:cs="Arial"/>
          <w:sz w:val="22"/>
          <w:szCs w:val="22"/>
        </w:rPr>
        <w:t>2</w:t>
      </w:r>
      <w:r w:rsidR="00580F59">
        <w:rPr>
          <w:rFonts w:cs="Arial"/>
          <w:sz w:val="22"/>
          <w:szCs w:val="22"/>
        </w:rPr>
        <w:t>1</w:t>
      </w:r>
      <w:r w:rsidRPr="0094790E">
        <w:rPr>
          <w:rFonts w:cs="Arial"/>
          <w:sz w:val="22"/>
          <w:szCs w:val="22"/>
        </w:rPr>
        <w:t>.</w:t>
      </w:r>
    </w:p>
    <w:p w14:paraId="3B916C6F" w14:textId="77777777" w:rsidR="00A431C1" w:rsidRPr="0094790E" w:rsidRDefault="00A431C1" w:rsidP="00A431C1">
      <w:pPr>
        <w:spacing w:after="0"/>
        <w:rPr>
          <w:rFonts w:cs="Arial"/>
          <w:b/>
          <w:sz w:val="22"/>
          <w:szCs w:val="22"/>
        </w:rPr>
      </w:pPr>
      <w:r w:rsidRPr="0094790E">
        <w:rPr>
          <w:rFonts w:cs="Arial"/>
          <w:b/>
          <w:sz w:val="22"/>
          <w:szCs w:val="22"/>
        </w:rPr>
        <w:br w:type="page"/>
      </w:r>
    </w:p>
    <w:p w14:paraId="54F9ACC6" w14:textId="77777777" w:rsidR="00A431C1" w:rsidRPr="0094790E" w:rsidRDefault="00A431C1" w:rsidP="00A431C1">
      <w:pPr>
        <w:spacing w:before="120" w:after="120"/>
        <w:rPr>
          <w:rFonts w:cs="Arial"/>
          <w:b/>
          <w:sz w:val="22"/>
          <w:szCs w:val="22"/>
        </w:rPr>
      </w:pPr>
      <w:r w:rsidRPr="0094790E">
        <w:rPr>
          <w:rFonts w:cs="Arial"/>
          <w:b/>
          <w:sz w:val="22"/>
          <w:szCs w:val="22"/>
        </w:rPr>
        <w:lastRenderedPageBreak/>
        <w:t>1. Welcome and Introductions</w:t>
      </w:r>
    </w:p>
    <w:p w14:paraId="09660897" w14:textId="77777777" w:rsidR="00A431C1" w:rsidRPr="0094790E" w:rsidRDefault="00A431C1" w:rsidP="00A431C1">
      <w:pPr>
        <w:spacing w:before="120" w:after="120"/>
        <w:rPr>
          <w:rFonts w:cs="Arial"/>
          <w:sz w:val="22"/>
          <w:szCs w:val="22"/>
        </w:rPr>
      </w:pPr>
      <w:r w:rsidRPr="0094790E">
        <w:rPr>
          <w:rFonts w:cs="Arial"/>
          <w:sz w:val="22"/>
          <w:szCs w:val="22"/>
        </w:rPr>
        <w:t>The Chair welcomed members of the Independent Expert Scientific Committee on Coal Seam Gas and Large Coal Mining Development (IESC) to the meeting.</w:t>
      </w:r>
    </w:p>
    <w:p w14:paraId="2A644879" w14:textId="27EC5320" w:rsidR="00A431C1" w:rsidRPr="0094790E" w:rsidRDefault="00A431C1" w:rsidP="00A431C1">
      <w:pPr>
        <w:tabs>
          <w:tab w:val="left" w:pos="426"/>
        </w:tabs>
        <w:spacing w:before="120" w:after="120"/>
        <w:rPr>
          <w:rFonts w:cs="Arial"/>
          <w:sz w:val="22"/>
          <w:szCs w:val="22"/>
          <w:u w:val="single"/>
        </w:rPr>
      </w:pPr>
      <w:r w:rsidRPr="0094790E">
        <w:rPr>
          <w:rFonts w:cs="Arial"/>
          <w:sz w:val="22"/>
          <w:szCs w:val="22"/>
        </w:rPr>
        <w:t xml:space="preserve">1.1 </w:t>
      </w:r>
      <w:r w:rsidRPr="0094790E">
        <w:rPr>
          <w:rFonts w:cs="Arial"/>
          <w:sz w:val="22"/>
          <w:szCs w:val="22"/>
        </w:rPr>
        <w:tab/>
      </w:r>
      <w:r w:rsidRPr="0094790E">
        <w:rPr>
          <w:rFonts w:cs="Arial"/>
          <w:sz w:val="22"/>
          <w:szCs w:val="22"/>
          <w:u w:val="single"/>
        </w:rPr>
        <w:t>Acknowledgement of Country</w:t>
      </w:r>
    </w:p>
    <w:p w14:paraId="643D0599" w14:textId="799A0992" w:rsidR="00A431C1" w:rsidRPr="0094790E" w:rsidRDefault="00A431C1" w:rsidP="00A431C1">
      <w:pPr>
        <w:spacing w:before="120" w:after="120"/>
        <w:rPr>
          <w:rFonts w:cs="Arial"/>
          <w:sz w:val="22"/>
          <w:szCs w:val="22"/>
        </w:rPr>
      </w:pPr>
      <w:r w:rsidRPr="0094790E">
        <w:rPr>
          <w:rFonts w:cs="Arial"/>
          <w:sz w:val="22"/>
          <w:szCs w:val="22"/>
        </w:rPr>
        <w:t xml:space="preserve">The Chair acknowledged the traditional owners, past and </w:t>
      </w:r>
      <w:r w:rsidRPr="003B4364">
        <w:rPr>
          <w:rFonts w:cs="Arial"/>
          <w:sz w:val="22"/>
          <w:szCs w:val="22"/>
        </w:rPr>
        <w:t>present, on whose land</w:t>
      </w:r>
      <w:r w:rsidR="00164BCF" w:rsidRPr="003B4364">
        <w:rPr>
          <w:rFonts w:cs="Arial"/>
          <w:sz w:val="22"/>
          <w:szCs w:val="22"/>
        </w:rPr>
        <w:t>s</w:t>
      </w:r>
      <w:r w:rsidRPr="003B4364">
        <w:rPr>
          <w:rFonts w:cs="Arial"/>
          <w:sz w:val="22"/>
          <w:szCs w:val="22"/>
        </w:rPr>
        <w:t xml:space="preserve"> this meeting was held.</w:t>
      </w:r>
    </w:p>
    <w:p w14:paraId="140CAEE7" w14:textId="303DC114" w:rsidR="00A431C1" w:rsidRPr="0094790E" w:rsidRDefault="00A431C1" w:rsidP="00A431C1">
      <w:pPr>
        <w:tabs>
          <w:tab w:val="left" w:pos="426"/>
        </w:tabs>
        <w:spacing w:before="120" w:after="120"/>
        <w:rPr>
          <w:rFonts w:cs="Arial"/>
          <w:sz w:val="22"/>
          <w:szCs w:val="22"/>
          <w:u w:val="single"/>
        </w:rPr>
      </w:pPr>
      <w:r w:rsidRPr="0094790E">
        <w:rPr>
          <w:rFonts w:cs="Arial"/>
          <w:sz w:val="22"/>
          <w:szCs w:val="22"/>
        </w:rPr>
        <w:t>1.2</w:t>
      </w:r>
      <w:r w:rsidRPr="0094790E">
        <w:rPr>
          <w:rFonts w:cs="Arial"/>
          <w:sz w:val="22"/>
          <w:szCs w:val="22"/>
        </w:rPr>
        <w:tab/>
      </w:r>
      <w:r w:rsidRPr="0094790E">
        <w:rPr>
          <w:rFonts w:cs="Arial"/>
          <w:sz w:val="22"/>
          <w:szCs w:val="22"/>
          <w:u w:val="single"/>
        </w:rPr>
        <w:t>Disclosure of Interests</w:t>
      </w:r>
    </w:p>
    <w:p w14:paraId="459E921C" w14:textId="2CAE45D2" w:rsidR="00A431C1" w:rsidRDefault="00A431C1" w:rsidP="00A431C1">
      <w:pPr>
        <w:autoSpaceDE w:val="0"/>
        <w:autoSpaceDN w:val="0"/>
        <w:adjustRightInd w:val="0"/>
        <w:spacing w:before="120" w:after="120"/>
        <w:rPr>
          <w:rFonts w:cs="Arial"/>
          <w:sz w:val="22"/>
          <w:szCs w:val="22"/>
        </w:rPr>
      </w:pPr>
      <w:r w:rsidRPr="0094790E">
        <w:rPr>
          <w:rFonts w:cs="Arial"/>
          <w:sz w:val="22"/>
          <w:szCs w:val="22"/>
        </w:rPr>
        <w:t>Before the meeting commenced, Committee members completed the Meeting Specific Declaration of Interests and a project advice</w:t>
      </w:r>
      <w:r w:rsidR="001F1400">
        <w:rPr>
          <w:rFonts w:cs="Arial"/>
          <w:sz w:val="22"/>
          <w:szCs w:val="22"/>
        </w:rPr>
        <w:t>-</w:t>
      </w:r>
      <w:r w:rsidRPr="0094790E">
        <w:rPr>
          <w:rFonts w:cs="Arial"/>
          <w:sz w:val="22"/>
          <w:szCs w:val="22"/>
        </w:rPr>
        <w:t xml:space="preserve">specific declaration for the </w:t>
      </w:r>
      <w:r w:rsidR="003E7592">
        <w:rPr>
          <w:rFonts w:cs="Arial"/>
          <w:sz w:val="22"/>
          <w:szCs w:val="22"/>
        </w:rPr>
        <w:t>Mount Pleasant Optimisation</w:t>
      </w:r>
      <w:r w:rsidRPr="0094790E">
        <w:rPr>
          <w:rFonts w:cs="Arial"/>
          <w:sz w:val="22"/>
          <w:szCs w:val="22"/>
        </w:rPr>
        <w:t xml:space="preserve"> Project.</w:t>
      </w:r>
    </w:p>
    <w:p w14:paraId="7C2E9E5D" w14:textId="0CBE438E" w:rsidR="000023F4" w:rsidRDefault="000023F4" w:rsidP="00A431C1">
      <w:pPr>
        <w:autoSpaceDE w:val="0"/>
        <w:autoSpaceDN w:val="0"/>
        <w:adjustRightInd w:val="0"/>
        <w:spacing w:before="120" w:after="120"/>
        <w:rPr>
          <w:rFonts w:cs="Arial"/>
          <w:sz w:val="22"/>
          <w:szCs w:val="22"/>
        </w:rPr>
      </w:pPr>
      <w:r w:rsidRPr="0029246B">
        <w:rPr>
          <w:rFonts w:cs="Arial"/>
          <w:sz w:val="22"/>
          <w:szCs w:val="22"/>
        </w:rPr>
        <w:t>No actual, potential or perceived conflicts of interest were recorded for this meeting.</w:t>
      </w:r>
    </w:p>
    <w:p w14:paraId="1FF2928B" w14:textId="5A1B5A45" w:rsidR="00A431C1" w:rsidRPr="0094790E" w:rsidRDefault="00A431C1" w:rsidP="001D41CF">
      <w:pPr>
        <w:tabs>
          <w:tab w:val="left" w:pos="426"/>
        </w:tabs>
        <w:spacing w:before="120" w:after="120"/>
        <w:rPr>
          <w:rFonts w:cs="Arial"/>
          <w:sz w:val="22"/>
          <w:szCs w:val="22"/>
        </w:rPr>
      </w:pPr>
      <w:r w:rsidRPr="0094790E">
        <w:rPr>
          <w:rFonts w:cs="Arial"/>
          <w:sz w:val="22"/>
          <w:szCs w:val="22"/>
        </w:rPr>
        <w:t>1.3</w:t>
      </w:r>
      <w:r w:rsidR="001D41CF">
        <w:rPr>
          <w:rFonts w:cs="Arial"/>
          <w:sz w:val="22"/>
          <w:szCs w:val="22"/>
        </w:rPr>
        <w:tab/>
      </w:r>
      <w:r w:rsidRPr="0094790E">
        <w:rPr>
          <w:rFonts w:cs="Arial"/>
          <w:sz w:val="22"/>
          <w:szCs w:val="22"/>
          <w:u w:val="single"/>
        </w:rPr>
        <w:t>Confirmation of Agenda</w:t>
      </w:r>
    </w:p>
    <w:p w14:paraId="37EC9592" w14:textId="0F8CA9E4" w:rsidR="00A431C1" w:rsidRPr="0094790E" w:rsidRDefault="00A431C1" w:rsidP="00A431C1">
      <w:pPr>
        <w:tabs>
          <w:tab w:val="left" w:pos="426"/>
          <w:tab w:val="left" w:pos="567"/>
        </w:tabs>
        <w:spacing w:before="120" w:after="120"/>
        <w:rPr>
          <w:rFonts w:cs="Arial"/>
          <w:sz w:val="22"/>
          <w:szCs w:val="22"/>
        </w:rPr>
      </w:pPr>
      <w:r w:rsidRPr="0094790E">
        <w:rPr>
          <w:rFonts w:cs="Arial"/>
          <w:sz w:val="22"/>
          <w:szCs w:val="22"/>
        </w:rPr>
        <w:t xml:space="preserve">The Committee endorsed the agenda for Meeting </w:t>
      </w:r>
      <w:r w:rsidR="00364852">
        <w:rPr>
          <w:rFonts w:cs="Arial"/>
          <w:sz w:val="22"/>
          <w:szCs w:val="22"/>
        </w:rPr>
        <w:t>7</w:t>
      </w:r>
      <w:r w:rsidR="003E7592">
        <w:rPr>
          <w:rFonts w:cs="Arial"/>
          <w:sz w:val="22"/>
          <w:szCs w:val="22"/>
        </w:rPr>
        <w:t>4</w:t>
      </w:r>
      <w:r w:rsidRPr="0094790E">
        <w:rPr>
          <w:rFonts w:cs="Arial"/>
          <w:sz w:val="22"/>
          <w:szCs w:val="22"/>
        </w:rPr>
        <w:t>.</w:t>
      </w:r>
    </w:p>
    <w:p w14:paraId="0A32C8ED" w14:textId="3C4811ED" w:rsidR="00A431C1" w:rsidRPr="0094790E" w:rsidRDefault="00A431C1" w:rsidP="00A431C1">
      <w:pPr>
        <w:tabs>
          <w:tab w:val="left" w:pos="426"/>
        </w:tabs>
        <w:spacing w:before="120" w:after="120"/>
        <w:rPr>
          <w:rFonts w:cs="Arial"/>
          <w:sz w:val="22"/>
          <w:szCs w:val="22"/>
          <w:u w:val="single"/>
        </w:rPr>
      </w:pPr>
      <w:r w:rsidRPr="0094790E">
        <w:rPr>
          <w:rFonts w:cs="Arial"/>
          <w:sz w:val="22"/>
          <w:szCs w:val="22"/>
        </w:rPr>
        <w:t>1.4</w:t>
      </w:r>
      <w:r w:rsidRPr="0094790E">
        <w:rPr>
          <w:rFonts w:cs="Arial"/>
          <w:sz w:val="22"/>
          <w:szCs w:val="22"/>
        </w:rPr>
        <w:tab/>
      </w:r>
      <w:r w:rsidRPr="0094790E">
        <w:rPr>
          <w:rFonts w:cs="Arial"/>
          <w:sz w:val="22"/>
          <w:szCs w:val="22"/>
          <w:u w:val="single"/>
        </w:rPr>
        <w:t>Confirmation of Out-of-Session decisions</w:t>
      </w:r>
    </w:p>
    <w:p w14:paraId="5952D921" w14:textId="77777777" w:rsidR="00A431C1" w:rsidRPr="0094790E" w:rsidRDefault="00A431C1" w:rsidP="00A431C1">
      <w:pPr>
        <w:tabs>
          <w:tab w:val="left" w:pos="426"/>
        </w:tabs>
        <w:spacing w:before="120" w:after="120"/>
        <w:rPr>
          <w:rFonts w:cs="Arial"/>
          <w:sz w:val="22"/>
          <w:szCs w:val="22"/>
          <w:u w:val="single"/>
        </w:rPr>
      </w:pPr>
      <w:r w:rsidRPr="0094790E">
        <w:rPr>
          <w:rFonts w:ascii="Calibri" w:hAnsi="Calibri" w:cs="Arial"/>
          <w:sz w:val="22"/>
          <w:szCs w:val="22"/>
        </w:rPr>
        <w:t>The Committee noted that:</w:t>
      </w:r>
    </w:p>
    <w:p w14:paraId="17FF11DA" w14:textId="7D31393F" w:rsidR="00FD7279" w:rsidRDefault="00FD7279" w:rsidP="00A431C1">
      <w:pPr>
        <w:pStyle w:val="ListParagraph"/>
        <w:numPr>
          <w:ilvl w:val="0"/>
          <w:numId w:val="4"/>
        </w:numPr>
        <w:spacing w:before="120" w:after="120"/>
        <w:ind w:left="714" w:hanging="357"/>
        <w:rPr>
          <w:sz w:val="22"/>
          <w:szCs w:val="22"/>
        </w:rPr>
      </w:pPr>
      <w:r>
        <w:rPr>
          <w:sz w:val="22"/>
          <w:szCs w:val="22"/>
        </w:rPr>
        <w:t xml:space="preserve">advice on </w:t>
      </w:r>
      <w:r w:rsidR="00356FC8">
        <w:rPr>
          <w:sz w:val="22"/>
          <w:szCs w:val="22"/>
        </w:rPr>
        <w:t>Russell Vale Colliery Revised</w:t>
      </w:r>
      <w:r>
        <w:rPr>
          <w:sz w:val="22"/>
          <w:szCs w:val="22"/>
        </w:rPr>
        <w:t xml:space="preserve"> Underground</w:t>
      </w:r>
      <w:r w:rsidR="00356FC8">
        <w:rPr>
          <w:sz w:val="22"/>
          <w:szCs w:val="22"/>
        </w:rPr>
        <w:t xml:space="preserve"> Expansion Project</w:t>
      </w:r>
      <w:r>
        <w:rPr>
          <w:sz w:val="22"/>
          <w:szCs w:val="22"/>
        </w:rPr>
        <w:t xml:space="preserve"> was provided to the regulator and published in accordance with agreed timeframes;</w:t>
      </w:r>
      <w:r w:rsidR="00164BCF">
        <w:rPr>
          <w:sz w:val="22"/>
          <w:szCs w:val="22"/>
        </w:rPr>
        <w:t xml:space="preserve"> and</w:t>
      </w:r>
    </w:p>
    <w:p w14:paraId="48FB0BB2" w14:textId="6D4C3692" w:rsidR="00A431C1" w:rsidRDefault="00A431C1" w:rsidP="00A431C1">
      <w:pPr>
        <w:pStyle w:val="ListParagraph"/>
        <w:numPr>
          <w:ilvl w:val="0"/>
          <w:numId w:val="4"/>
        </w:numPr>
        <w:spacing w:before="120" w:after="120"/>
        <w:ind w:left="714" w:hanging="357"/>
        <w:rPr>
          <w:sz w:val="22"/>
          <w:szCs w:val="22"/>
        </w:rPr>
      </w:pPr>
      <w:r>
        <w:rPr>
          <w:sz w:val="22"/>
          <w:szCs w:val="22"/>
        </w:rPr>
        <w:t>m</w:t>
      </w:r>
      <w:r w:rsidRPr="0094790E">
        <w:rPr>
          <w:sz w:val="22"/>
          <w:szCs w:val="22"/>
        </w:rPr>
        <w:t>inutes of the Committee’s s</w:t>
      </w:r>
      <w:r w:rsidR="00364852">
        <w:rPr>
          <w:sz w:val="22"/>
          <w:szCs w:val="22"/>
        </w:rPr>
        <w:t>event</w:t>
      </w:r>
      <w:r w:rsidRPr="0094790E">
        <w:rPr>
          <w:sz w:val="22"/>
          <w:szCs w:val="22"/>
        </w:rPr>
        <w:t>y-</w:t>
      </w:r>
      <w:r w:rsidR="003E7592">
        <w:rPr>
          <w:sz w:val="22"/>
          <w:szCs w:val="22"/>
        </w:rPr>
        <w:t>thir</w:t>
      </w:r>
      <w:r w:rsidR="00FD7279">
        <w:rPr>
          <w:sz w:val="22"/>
          <w:szCs w:val="22"/>
        </w:rPr>
        <w:t>d</w:t>
      </w:r>
      <w:r w:rsidRPr="0094790E">
        <w:rPr>
          <w:sz w:val="22"/>
          <w:szCs w:val="22"/>
        </w:rPr>
        <w:t xml:space="preserve"> meeting on</w:t>
      </w:r>
      <w:r w:rsidR="00356FC8">
        <w:rPr>
          <w:sz w:val="22"/>
          <w:szCs w:val="22"/>
        </w:rPr>
        <w:t xml:space="preserve"> 3-4</w:t>
      </w:r>
      <w:r w:rsidR="00364852">
        <w:rPr>
          <w:sz w:val="22"/>
          <w:szCs w:val="22"/>
        </w:rPr>
        <w:t xml:space="preserve"> </w:t>
      </w:r>
      <w:r w:rsidR="003E7592">
        <w:rPr>
          <w:sz w:val="22"/>
          <w:szCs w:val="22"/>
        </w:rPr>
        <w:t>February</w:t>
      </w:r>
      <w:r w:rsidRPr="0094790E">
        <w:rPr>
          <w:sz w:val="22"/>
          <w:szCs w:val="22"/>
        </w:rPr>
        <w:t xml:space="preserve"> </w:t>
      </w:r>
      <w:r w:rsidR="00356FC8">
        <w:rPr>
          <w:sz w:val="22"/>
          <w:szCs w:val="22"/>
        </w:rPr>
        <w:t xml:space="preserve">2021 </w:t>
      </w:r>
      <w:r w:rsidRPr="0094790E">
        <w:rPr>
          <w:sz w:val="22"/>
          <w:szCs w:val="22"/>
        </w:rPr>
        <w:t>were agreed out-of-session and published.</w:t>
      </w:r>
    </w:p>
    <w:p w14:paraId="61FC8008" w14:textId="33E4931B" w:rsidR="00A431C1" w:rsidRPr="0094790E" w:rsidRDefault="00A431C1" w:rsidP="00A431C1">
      <w:pPr>
        <w:tabs>
          <w:tab w:val="left" w:pos="426"/>
        </w:tabs>
        <w:spacing w:before="120" w:after="120"/>
        <w:rPr>
          <w:rFonts w:cs="Arial"/>
          <w:sz w:val="22"/>
          <w:szCs w:val="22"/>
        </w:rPr>
      </w:pPr>
      <w:r w:rsidRPr="0094790E">
        <w:rPr>
          <w:rFonts w:cs="Arial"/>
          <w:sz w:val="22"/>
          <w:szCs w:val="22"/>
        </w:rPr>
        <w:t>1.5</w:t>
      </w:r>
      <w:r w:rsidRPr="0094790E">
        <w:rPr>
          <w:rFonts w:cs="Arial"/>
          <w:sz w:val="22"/>
          <w:szCs w:val="22"/>
        </w:rPr>
        <w:tab/>
      </w:r>
      <w:r w:rsidRPr="0094790E">
        <w:rPr>
          <w:rFonts w:cs="Arial"/>
          <w:sz w:val="22"/>
          <w:szCs w:val="22"/>
          <w:u w:val="single"/>
        </w:rPr>
        <w:t>Correspondence</w:t>
      </w:r>
    </w:p>
    <w:p w14:paraId="2EC8A0FA" w14:textId="5ECA5952" w:rsidR="00A431C1" w:rsidRPr="0094790E" w:rsidRDefault="00A431C1" w:rsidP="00A431C1">
      <w:pPr>
        <w:spacing w:before="120" w:after="120"/>
        <w:ind w:left="369" w:hanging="369"/>
        <w:rPr>
          <w:rFonts w:cs="Arial"/>
          <w:sz w:val="22"/>
          <w:szCs w:val="22"/>
          <w:highlight w:val="yellow"/>
        </w:rPr>
      </w:pPr>
      <w:r w:rsidRPr="0094790E">
        <w:rPr>
          <w:rFonts w:cs="Arial"/>
          <w:sz w:val="22"/>
          <w:szCs w:val="22"/>
        </w:rPr>
        <w:t xml:space="preserve">The Committee noted the status of correspondence to </w:t>
      </w:r>
      <w:r w:rsidR="00356FC8">
        <w:rPr>
          <w:rFonts w:cs="Arial"/>
          <w:sz w:val="22"/>
          <w:szCs w:val="22"/>
        </w:rPr>
        <w:t>24</w:t>
      </w:r>
      <w:r w:rsidRPr="0094790E">
        <w:rPr>
          <w:rFonts w:cs="Arial"/>
          <w:sz w:val="22"/>
          <w:szCs w:val="22"/>
        </w:rPr>
        <w:t xml:space="preserve"> </w:t>
      </w:r>
      <w:r w:rsidR="00006CE6">
        <w:rPr>
          <w:rFonts w:cs="Arial"/>
          <w:sz w:val="22"/>
          <w:szCs w:val="22"/>
        </w:rPr>
        <w:t>February</w:t>
      </w:r>
      <w:r w:rsidR="0020292B">
        <w:rPr>
          <w:rFonts w:cs="Arial"/>
          <w:sz w:val="22"/>
          <w:szCs w:val="22"/>
        </w:rPr>
        <w:t xml:space="preserve"> 202</w:t>
      </w:r>
      <w:r w:rsidR="00006CE6">
        <w:rPr>
          <w:rFonts w:cs="Arial"/>
          <w:sz w:val="22"/>
          <w:szCs w:val="22"/>
        </w:rPr>
        <w:t>1</w:t>
      </w:r>
      <w:r w:rsidRPr="0094790E">
        <w:rPr>
          <w:rFonts w:cs="Arial"/>
          <w:sz w:val="22"/>
          <w:szCs w:val="22"/>
        </w:rPr>
        <w:t xml:space="preserve">.  </w:t>
      </w:r>
    </w:p>
    <w:p w14:paraId="61D46A24" w14:textId="62EC3CC3" w:rsidR="00A431C1" w:rsidRPr="0094790E" w:rsidRDefault="00A431C1" w:rsidP="00A431C1">
      <w:pPr>
        <w:tabs>
          <w:tab w:val="left" w:pos="426"/>
        </w:tabs>
        <w:spacing w:before="120" w:after="120"/>
        <w:rPr>
          <w:rFonts w:cs="Arial"/>
          <w:sz w:val="22"/>
          <w:szCs w:val="22"/>
          <w:u w:val="single"/>
        </w:rPr>
      </w:pPr>
      <w:r w:rsidRPr="0094790E">
        <w:rPr>
          <w:rFonts w:cs="Arial"/>
          <w:sz w:val="22"/>
          <w:szCs w:val="22"/>
        </w:rPr>
        <w:t>1.6</w:t>
      </w:r>
      <w:r w:rsidRPr="0094790E">
        <w:rPr>
          <w:rFonts w:cs="Arial"/>
          <w:sz w:val="22"/>
          <w:szCs w:val="22"/>
        </w:rPr>
        <w:tab/>
      </w:r>
      <w:r w:rsidRPr="0094790E">
        <w:rPr>
          <w:rFonts w:cs="Arial"/>
          <w:sz w:val="22"/>
          <w:szCs w:val="22"/>
          <w:u w:val="single"/>
        </w:rPr>
        <w:t>Action Items</w:t>
      </w:r>
    </w:p>
    <w:p w14:paraId="2CF8C052" w14:textId="77777777" w:rsidR="00A431C1" w:rsidRPr="0094790E" w:rsidRDefault="00A431C1" w:rsidP="00A431C1">
      <w:pPr>
        <w:tabs>
          <w:tab w:val="left" w:pos="426"/>
        </w:tabs>
        <w:spacing w:before="120" w:after="120"/>
        <w:rPr>
          <w:rFonts w:cs="Arial"/>
          <w:sz w:val="22"/>
          <w:szCs w:val="22"/>
        </w:rPr>
      </w:pPr>
      <w:r w:rsidRPr="0094790E">
        <w:rPr>
          <w:rFonts w:cs="Arial"/>
          <w:sz w:val="22"/>
          <w:szCs w:val="22"/>
        </w:rPr>
        <w:t>Ongoing items were noted and an update was provided on the timing of completion.</w:t>
      </w:r>
    </w:p>
    <w:p w14:paraId="5DF6CA13" w14:textId="1BE3E965" w:rsidR="00A431C1" w:rsidRPr="0094790E" w:rsidRDefault="00A431C1" w:rsidP="00A431C1">
      <w:pPr>
        <w:tabs>
          <w:tab w:val="left" w:pos="426"/>
        </w:tabs>
        <w:spacing w:before="120" w:after="120"/>
        <w:rPr>
          <w:rFonts w:cs="Arial"/>
          <w:sz w:val="22"/>
          <w:szCs w:val="22"/>
        </w:rPr>
      </w:pPr>
      <w:r w:rsidRPr="0094790E">
        <w:rPr>
          <w:rFonts w:cs="Arial"/>
          <w:sz w:val="22"/>
          <w:szCs w:val="22"/>
        </w:rPr>
        <w:t>1.7</w:t>
      </w:r>
      <w:r w:rsidRPr="0094790E">
        <w:rPr>
          <w:rFonts w:cs="Arial"/>
          <w:sz w:val="22"/>
          <w:szCs w:val="22"/>
        </w:rPr>
        <w:tab/>
      </w:r>
      <w:r w:rsidRPr="0094790E">
        <w:rPr>
          <w:rFonts w:cs="Arial"/>
          <w:sz w:val="22"/>
          <w:szCs w:val="22"/>
          <w:u w:val="single"/>
        </w:rPr>
        <w:t>Forward Planning Agenda</w:t>
      </w:r>
    </w:p>
    <w:p w14:paraId="5FB33542" w14:textId="77777777" w:rsidR="00A431C1" w:rsidRPr="0094790E" w:rsidRDefault="00A431C1" w:rsidP="00A431C1">
      <w:pPr>
        <w:tabs>
          <w:tab w:val="left" w:pos="426"/>
        </w:tabs>
        <w:spacing w:before="120" w:after="120"/>
        <w:rPr>
          <w:rFonts w:cs="Arial"/>
          <w:sz w:val="22"/>
          <w:szCs w:val="22"/>
        </w:rPr>
      </w:pPr>
      <w:r w:rsidRPr="0094790E">
        <w:rPr>
          <w:rFonts w:cs="Arial"/>
          <w:sz w:val="22"/>
          <w:szCs w:val="22"/>
        </w:rPr>
        <w:t xml:space="preserve">The Committee noted the forward planning agenda.  </w:t>
      </w:r>
    </w:p>
    <w:p w14:paraId="790F1691" w14:textId="6D33B6BA" w:rsidR="00A431C1" w:rsidRPr="0094790E" w:rsidRDefault="00A431C1" w:rsidP="00A431C1">
      <w:pPr>
        <w:tabs>
          <w:tab w:val="left" w:pos="426"/>
        </w:tabs>
        <w:spacing w:before="120" w:after="120"/>
        <w:rPr>
          <w:rFonts w:cs="Arial"/>
          <w:sz w:val="22"/>
          <w:szCs w:val="22"/>
        </w:rPr>
      </w:pPr>
      <w:r w:rsidRPr="00752024">
        <w:rPr>
          <w:rFonts w:cs="Arial"/>
          <w:sz w:val="22"/>
          <w:szCs w:val="22"/>
        </w:rPr>
        <w:t xml:space="preserve">It was </w:t>
      </w:r>
      <w:r w:rsidR="002C1E6C">
        <w:rPr>
          <w:rFonts w:cs="Arial"/>
          <w:sz w:val="22"/>
          <w:szCs w:val="22"/>
        </w:rPr>
        <w:t>agreed th</w:t>
      </w:r>
      <w:r w:rsidR="004806D8">
        <w:rPr>
          <w:rFonts w:cs="Arial"/>
          <w:sz w:val="22"/>
          <w:szCs w:val="22"/>
        </w:rPr>
        <w:t>at th</w:t>
      </w:r>
      <w:r w:rsidR="002C1E6C">
        <w:rPr>
          <w:rFonts w:cs="Arial"/>
          <w:sz w:val="22"/>
          <w:szCs w:val="22"/>
        </w:rPr>
        <w:t xml:space="preserve">e </w:t>
      </w:r>
      <w:r w:rsidR="004806D8">
        <w:rPr>
          <w:rFonts w:cs="Arial"/>
          <w:sz w:val="22"/>
          <w:szCs w:val="22"/>
        </w:rPr>
        <w:t>next meeting</w:t>
      </w:r>
      <w:r w:rsidR="00B92EF9" w:rsidRPr="00752024">
        <w:rPr>
          <w:rFonts w:cs="Arial"/>
          <w:sz w:val="22"/>
          <w:szCs w:val="22"/>
        </w:rPr>
        <w:t xml:space="preserve"> </w:t>
      </w:r>
      <w:r w:rsidR="004806D8">
        <w:rPr>
          <w:rFonts w:cs="Arial"/>
          <w:sz w:val="22"/>
          <w:szCs w:val="22"/>
        </w:rPr>
        <w:t xml:space="preserve">be scheduled for </w:t>
      </w:r>
      <w:r w:rsidR="00E03E1B">
        <w:rPr>
          <w:rFonts w:cs="Arial"/>
          <w:sz w:val="22"/>
          <w:szCs w:val="22"/>
        </w:rPr>
        <w:t>15 April</w:t>
      </w:r>
      <w:r w:rsidR="004806D8">
        <w:rPr>
          <w:rFonts w:cs="Arial"/>
          <w:sz w:val="22"/>
          <w:szCs w:val="22"/>
        </w:rPr>
        <w:t xml:space="preserve"> 2021. </w:t>
      </w:r>
    </w:p>
    <w:p w14:paraId="52E1A09A" w14:textId="117D9864" w:rsidR="00A431C1" w:rsidRPr="0094790E" w:rsidRDefault="00A431C1" w:rsidP="00A431C1">
      <w:pPr>
        <w:tabs>
          <w:tab w:val="left" w:pos="426"/>
        </w:tabs>
        <w:spacing w:before="120" w:after="120"/>
        <w:rPr>
          <w:rFonts w:cs="Arial"/>
          <w:sz w:val="22"/>
          <w:szCs w:val="22"/>
          <w:u w:val="single"/>
        </w:rPr>
      </w:pPr>
      <w:r w:rsidRPr="00752024">
        <w:rPr>
          <w:rFonts w:cs="Arial"/>
          <w:sz w:val="22"/>
          <w:szCs w:val="22"/>
        </w:rPr>
        <w:t>1.8</w:t>
      </w:r>
      <w:r w:rsidRPr="00752024">
        <w:rPr>
          <w:rFonts w:cs="Arial"/>
          <w:sz w:val="22"/>
          <w:szCs w:val="22"/>
        </w:rPr>
        <w:tab/>
      </w:r>
      <w:r w:rsidRPr="00752024">
        <w:rPr>
          <w:rFonts w:cs="Arial"/>
          <w:sz w:val="22"/>
          <w:szCs w:val="22"/>
          <w:u w:val="single"/>
        </w:rPr>
        <w:t>Environmental Scan</w:t>
      </w:r>
    </w:p>
    <w:p w14:paraId="34DB0B63" w14:textId="77777777" w:rsidR="00A431C1" w:rsidRPr="0094790E" w:rsidRDefault="00A431C1" w:rsidP="00A431C1">
      <w:pPr>
        <w:tabs>
          <w:tab w:val="left" w:pos="426"/>
        </w:tabs>
        <w:spacing w:before="120" w:after="120"/>
        <w:rPr>
          <w:rFonts w:cs="Arial"/>
          <w:sz w:val="22"/>
          <w:szCs w:val="22"/>
        </w:rPr>
      </w:pPr>
      <w:r w:rsidRPr="0094790E">
        <w:rPr>
          <w:rFonts w:cs="Arial"/>
          <w:sz w:val="22"/>
          <w:szCs w:val="22"/>
        </w:rPr>
        <w:t xml:space="preserve">Committee members and secretariat reported back on developments in recent months, including: </w:t>
      </w:r>
    </w:p>
    <w:p w14:paraId="37E4E53D" w14:textId="74439F54" w:rsidR="00752024" w:rsidRDefault="00473308" w:rsidP="00691BFD">
      <w:pPr>
        <w:pStyle w:val="ListParagraph"/>
        <w:numPr>
          <w:ilvl w:val="0"/>
          <w:numId w:val="5"/>
        </w:numPr>
        <w:tabs>
          <w:tab w:val="left" w:pos="426"/>
        </w:tabs>
        <w:spacing w:before="120" w:after="120"/>
        <w:ind w:left="714" w:hanging="357"/>
        <w:rPr>
          <w:rFonts w:cs="Arial"/>
          <w:sz w:val="22"/>
          <w:szCs w:val="22"/>
        </w:rPr>
      </w:pPr>
      <w:r>
        <w:rPr>
          <w:rFonts w:cs="Arial"/>
          <w:sz w:val="22"/>
          <w:szCs w:val="22"/>
        </w:rPr>
        <w:t>OWS</w:t>
      </w:r>
      <w:r w:rsidR="00FD7279">
        <w:rPr>
          <w:rFonts w:cs="Arial"/>
          <w:sz w:val="22"/>
          <w:szCs w:val="22"/>
        </w:rPr>
        <w:t xml:space="preserve"> meeting with </w:t>
      </w:r>
      <w:r w:rsidR="003F286C">
        <w:rPr>
          <w:rFonts w:cs="Arial"/>
          <w:sz w:val="22"/>
          <w:szCs w:val="22"/>
        </w:rPr>
        <w:t xml:space="preserve">the </w:t>
      </w:r>
      <w:r w:rsidR="005C08AC">
        <w:rPr>
          <w:rFonts w:cs="Arial"/>
          <w:sz w:val="22"/>
          <w:szCs w:val="22"/>
        </w:rPr>
        <w:t>New South Wales</w:t>
      </w:r>
      <w:r w:rsidR="00FD7279">
        <w:rPr>
          <w:rFonts w:cs="Arial"/>
          <w:sz w:val="22"/>
          <w:szCs w:val="22"/>
        </w:rPr>
        <w:t xml:space="preserve"> Government</w:t>
      </w:r>
      <w:r w:rsidR="005C08AC">
        <w:rPr>
          <w:rFonts w:cs="Arial"/>
          <w:sz w:val="22"/>
          <w:szCs w:val="22"/>
        </w:rPr>
        <w:t xml:space="preserve"> and the proponent</w:t>
      </w:r>
      <w:r w:rsidR="00FD7279">
        <w:rPr>
          <w:rFonts w:cs="Arial"/>
          <w:sz w:val="22"/>
          <w:szCs w:val="22"/>
        </w:rPr>
        <w:t xml:space="preserve"> on the </w:t>
      </w:r>
      <w:r w:rsidR="005C08AC">
        <w:rPr>
          <w:rFonts w:cs="Arial"/>
          <w:sz w:val="22"/>
          <w:szCs w:val="22"/>
        </w:rPr>
        <w:t>Russell Vale Colliery Revised Underground Expansion</w:t>
      </w:r>
      <w:r w:rsidR="00FD7279">
        <w:rPr>
          <w:rFonts w:cs="Arial"/>
          <w:sz w:val="22"/>
          <w:szCs w:val="22"/>
        </w:rPr>
        <w:t xml:space="preserve"> </w:t>
      </w:r>
      <w:r>
        <w:rPr>
          <w:rFonts w:cs="Arial"/>
          <w:sz w:val="22"/>
          <w:szCs w:val="22"/>
        </w:rPr>
        <w:t>Project</w:t>
      </w:r>
      <w:r w:rsidR="00752024">
        <w:rPr>
          <w:rFonts w:cs="Arial"/>
          <w:sz w:val="22"/>
          <w:szCs w:val="22"/>
        </w:rPr>
        <w:t>;</w:t>
      </w:r>
      <w:r w:rsidR="007C5682">
        <w:rPr>
          <w:rFonts w:cs="Arial"/>
          <w:sz w:val="22"/>
          <w:szCs w:val="22"/>
        </w:rPr>
        <w:t xml:space="preserve"> </w:t>
      </w:r>
    </w:p>
    <w:p w14:paraId="60217958" w14:textId="5002FC84" w:rsidR="00473308" w:rsidRDefault="005C08AC" w:rsidP="00691BFD">
      <w:pPr>
        <w:pStyle w:val="ListParagraph"/>
        <w:numPr>
          <w:ilvl w:val="0"/>
          <w:numId w:val="5"/>
        </w:numPr>
        <w:tabs>
          <w:tab w:val="left" w:pos="426"/>
        </w:tabs>
        <w:spacing w:before="120" w:after="120"/>
        <w:ind w:left="714" w:hanging="357"/>
        <w:rPr>
          <w:rFonts w:cs="Arial"/>
          <w:sz w:val="22"/>
          <w:szCs w:val="22"/>
        </w:rPr>
      </w:pPr>
      <w:r>
        <w:rPr>
          <w:rFonts w:cs="Arial"/>
          <w:sz w:val="22"/>
          <w:szCs w:val="22"/>
        </w:rPr>
        <w:t>the introduction of the Environment Protection and Biodiversity Conservation Amendment (Standards and Assurance) Bill 2021 into Parliament;</w:t>
      </w:r>
    </w:p>
    <w:p w14:paraId="3280DA38" w14:textId="62230354" w:rsidR="005C08AC" w:rsidRDefault="005C08AC" w:rsidP="00691BFD">
      <w:pPr>
        <w:pStyle w:val="ListParagraph"/>
        <w:numPr>
          <w:ilvl w:val="0"/>
          <w:numId w:val="5"/>
        </w:numPr>
        <w:tabs>
          <w:tab w:val="left" w:pos="426"/>
        </w:tabs>
        <w:spacing w:before="120" w:after="120"/>
        <w:ind w:left="714" w:hanging="357"/>
        <w:rPr>
          <w:rFonts w:cs="Arial"/>
          <w:sz w:val="22"/>
          <w:szCs w:val="22"/>
        </w:rPr>
      </w:pPr>
      <w:r>
        <w:rPr>
          <w:rFonts w:cs="Arial"/>
          <w:sz w:val="22"/>
          <w:szCs w:val="22"/>
        </w:rPr>
        <w:t xml:space="preserve">Central Queensland Coal’s response to </w:t>
      </w:r>
      <w:r w:rsidR="003F286C">
        <w:rPr>
          <w:rFonts w:cs="Arial"/>
          <w:sz w:val="22"/>
          <w:szCs w:val="22"/>
        </w:rPr>
        <w:t xml:space="preserve">the Committee’s </w:t>
      </w:r>
      <w:r>
        <w:rPr>
          <w:rFonts w:cs="Arial"/>
          <w:sz w:val="22"/>
          <w:szCs w:val="22"/>
        </w:rPr>
        <w:t>advice on the Central Queensland Coal Project</w:t>
      </w:r>
      <w:r w:rsidR="003F286C">
        <w:rPr>
          <w:rFonts w:cs="Arial"/>
          <w:sz w:val="22"/>
          <w:szCs w:val="22"/>
        </w:rPr>
        <w:t xml:space="preserve"> (IESC 2020-118</w:t>
      </w:r>
      <w:r>
        <w:rPr>
          <w:rFonts w:cs="Arial"/>
          <w:sz w:val="22"/>
          <w:szCs w:val="22"/>
        </w:rPr>
        <w:t>); and</w:t>
      </w:r>
    </w:p>
    <w:p w14:paraId="6BB611BF" w14:textId="75F54360" w:rsidR="007C5682" w:rsidRDefault="005C08AC" w:rsidP="00691BFD">
      <w:pPr>
        <w:pStyle w:val="ListParagraph"/>
        <w:numPr>
          <w:ilvl w:val="0"/>
          <w:numId w:val="5"/>
        </w:numPr>
        <w:tabs>
          <w:tab w:val="left" w:pos="426"/>
        </w:tabs>
        <w:spacing w:before="120" w:after="120"/>
        <w:ind w:left="714" w:hanging="357"/>
        <w:rPr>
          <w:rFonts w:cs="Arial"/>
          <w:sz w:val="22"/>
          <w:szCs w:val="22"/>
        </w:rPr>
      </w:pPr>
      <w:r>
        <w:rPr>
          <w:rFonts w:cs="Arial"/>
          <w:sz w:val="22"/>
          <w:szCs w:val="22"/>
        </w:rPr>
        <w:t>upcoming conferences and workshops</w:t>
      </w:r>
      <w:r w:rsidR="007C5682">
        <w:rPr>
          <w:rFonts w:cs="Arial"/>
          <w:sz w:val="22"/>
          <w:szCs w:val="22"/>
        </w:rPr>
        <w:t>.</w:t>
      </w:r>
    </w:p>
    <w:p w14:paraId="7C298830" w14:textId="15EC8ABA" w:rsidR="00A431C1" w:rsidRPr="00032B27" w:rsidRDefault="000A0D88" w:rsidP="00691BFD">
      <w:pPr>
        <w:spacing w:before="120" w:after="120"/>
        <w:rPr>
          <w:rFonts w:cs="Arial"/>
          <w:sz w:val="22"/>
          <w:szCs w:val="22"/>
        </w:rPr>
      </w:pPr>
      <w:r>
        <w:rPr>
          <w:rFonts w:cs="Arial"/>
          <w:b/>
          <w:sz w:val="22"/>
          <w:szCs w:val="22"/>
        </w:rPr>
        <w:br w:type="page"/>
      </w:r>
      <w:r w:rsidR="0098198A">
        <w:rPr>
          <w:rFonts w:cs="Arial"/>
          <w:b/>
          <w:sz w:val="22"/>
          <w:szCs w:val="22"/>
        </w:rPr>
        <w:lastRenderedPageBreak/>
        <w:t xml:space="preserve">2. </w:t>
      </w:r>
      <w:r w:rsidR="00A431C1" w:rsidRPr="00032B27">
        <w:rPr>
          <w:rFonts w:cs="Arial"/>
          <w:b/>
          <w:sz w:val="22"/>
          <w:szCs w:val="22"/>
        </w:rPr>
        <w:t xml:space="preserve">Advice on Projects referred by governments </w:t>
      </w:r>
    </w:p>
    <w:p w14:paraId="605A8209" w14:textId="1F26F46E" w:rsidR="00A431C1" w:rsidRPr="000A0D88" w:rsidRDefault="00A431C1" w:rsidP="00A431C1">
      <w:pPr>
        <w:tabs>
          <w:tab w:val="left" w:pos="426"/>
        </w:tabs>
        <w:spacing w:before="120" w:after="120"/>
        <w:rPr>
          <w:rFonts w:cs="Arial"/>
          <w:sz w:val="22"/>
          <w:szCs w:val="22"/>
          <w:u w:val="single"/>
        </w:rPr>
      </w:pPr>
      <w:r w:rsidRPr="003D199C">
        <w:rPr>
          <w:rFonts w:cs="Arial"/>
          <w:sz w:val="22"/>
          <w:szCs w:val="22"/>
        </w:rPr>
        <w:t>2.1</w:t>
      </w:r>
      <w:r w:rsidR="001D41CF" w:rsidRPr="003D199C">
        <w:rPr>
          <w:rFonts w:cs="Arial"/>
          <w:sz w:val="22"/>
          <w:szCs w:val="22"/>
        </w:rPr>
        <w:tab/>
      </w:r>
      <w:r w:rsidR="0029246B" w:rsidRPr="003D199C">
        <w:rPr>
          <w:rFonts w:cs="Arial"/>
          <w:sz w:val="22"/>
          <w:szCs w:val="22"/>
          <w:u w:val="single"/>
        </w:rPr>
        <w:t xml:space="preserve">Mount Pleasant Optimisation </w:t>
      </w:r>
      <w:r w:rsidR="00032B27" w:rsidRPr="003D199C">
        <w:rPr>
          <w:rFonts w:cs="Arial"/>
          <w:sz w:val="22"/>
          <w:szCs w:val="22"/>
          <w:u w:val="single"/>
        </w:rPr>
        <w:t>Project</w:t>
      </w:r>
    </w:p>
    <w:p w14:paraId="5929A75E" w14:textId="4D900EB8" w:rsidR="001F2472" w:rsidRPr="001F2472" w:rsidRDefault="001F2472" w:rsidP="00691BFD">
      <w:pPr>
        <w:spacing w:before="120" w:after="120"/>
        <w:rPr>
          <w:b/>
          <w:bCs/>
          <w:color w:val="FF0000"/>
          <w:sz w:val="22"/>
          <w:szCs w:val="22"/>
        </w:rPr>
      </w:pPr>
      <w:r w:rsidRPr="001F2472">
        <w:rPr>
          <w:sz w:val="22"/>
          <w:szCs w:val="22"/>
        </w:rPr>
        <w:t xml:space="preserve">The Mount Pleasant Operation (MPO) is an existing open-cut thermal coal mine and associated infrastructure located approximately </w:t>
      </w:r>
      <w:r w:rsidR="009B0AF2">
        <w:rPr>
          <w:sz w:val="22"/>
          <w:szCs w:val="22"/>
        </w:rPr>
        <w:t>three</w:t>
      </w:r>
      <w:r w:rsidRPr="001F2472">
        <w:rPr>
          <w:sz w:val="22"/>
          <w:szCs w:val="22"/>
        </w:rPr>
        <w:t xml:space="preserve"> k</w:t>
      </w:r>
      <w:r w:rsidR="009B0AF2">
        <w:rPr>
          <w:sz w:val="22"/>
          <w:szCs w:val="22"/>
        </w:rPr>
        <w:t>ilo</w:t>
      </w:r>
      <w:r w:rsidRPr="001F2472">
        <w:rPr>
          <w:sz w:val="22"/>
          <w:szCs w:val="22"/>
        </w:rPr>
        <w:t>m</w:t>
      </w:r>
      <w:r w:rsidR="009B0AF2">
        <w:rPr>
          <w:sz w:val="22"/>
          <w:szCs w:val="22"/>
        </w:rPr>
        <w:t>etres</w:t>
      </w:r>
      <w:r w:rsidRPr="001F2472">
        <w:rPr>
          <w:sz w:val="22"/>
          <w:szCs w:val="22"/>
        </w:rPr>
        <w:t xml:space="preserve"> northwest of Muswellbrook in the Upper Hunter Valley of New South Wales, targeting multiple coal seams within the northern coalfield of the Sydney Basin.</w:t>
      </w:r>
      <w:r w:rsidRPr="001F2472">
        <w:rPr>
          <w:b/>
          <w:bCs/>
          <w:sz w:val="22"/>
          <w:szCs w:val="22"/>
        </w:rPr>
        <w:t xml:space="preserve"> </w:t>
      </w:r>
      <w:r w:rsidRPr="001F2472">
        <w:rPr>
          <w:sz w:val="22"/>
          <w:szCs w:val="22"/>
        </w:rPr>
        <w:t xml:space="preserve">The proponent is seeking to modify the existing approval by mining deeper coal seams and so increase coal production from 10 million tonnes per annum (Mtpa) to 21 Mtpa and to extend the life of the mine from 2026 to 2048. The proposed expansion (the ‘project’) would </w:t>
      </w:r>
      <w:r w:rsidR="003D199C">
        <w:rPr>
          <w:sz w:val="22"/>
          <w:szCs w:val="22"/>
        </w:rPr>
        <w:t xml:space="preserve">also </w:t>
      </w:r>
      <w:r w:rsidRPr="001F2472">
        <w:rPr>
          <w:sz w:val="22"/>
          <w:szCs w:val="22"/>
        </w:rPr>
        <w:t>involve upgrading the existing coal handling processing plant, workshops and other infrastructure as well as constructing new water management and storage infrastructure and developing an integrated waste rock emplacement landform. However, a significant area that is currently approved to be disturbed as part of the MPO will be relinquished, including some 490 ha of native vegetation. The project is close to the Dartbrook mine (currently in care and maintenance) and the operational Bengalla and M</w:t>
      </w:r>
      <w:r w:rsidR="009B0AF2">
        <w:rPr>
          <w:sz w:val="22"/>
          <w:szCs w:val="22"/>
        </w:rPr>
        <w:t>oun</w:t>
      </w:r>
      <w:r w:rsidRPr="001F2472">
        <w:rPr>
          <w:sz w:val="22"/>
          <w:szCs w:val="22"/>
        </w:rPr>
        <w:t xml:space="preserve">t Arthur mines. Consequently, the project will contribute to the cumulative impacts of these mines and the current MPO.  </w:t>
      </w:r>
    </w:p>
    <w:p w14:paraId="051CF716" w14:textId="23E44E4C" w:rsidR="00A431C1" w:rsidRPr="000A0D88" w:rsidRDefault="00A431C1" w:rsidP="000A0D88">
      <w:pPr>
        <w:keepNext/>
        <w:spacing w:before="120" w:after="120"/>
        <w:rPr>
          <w:sz w:val="22"/>
          <w:szCs w:val="22"/>
        </w:rPr>
      </w:pPr>
      <w:r w:rsidRPr="00BB3E36">
        <w:rPr>
          <w:sz w:val="22"/>
          <w:szCs w:val="22"/>
          <w:u w:val="single"/>
        </w:rPr>
        <w:t>Key potential impacts</w:t>
      </w:r>
      <w:r w:rsidRPr="00BB3E36">
        <w:rPr>
          <w:sz w:val="22"/>
          <w:szCs w:val="22"/>
        </w:rPr>
        <w:t xml:space="preserve"> from this project are:</w:t>
      </w:r>
    </w:p>
    <w:p w14:paraId="02B7DA8F" w14:textId="018451A2" w:rsidR="000A0D88" w:rsidRPr="000A0D88" w:rsidRDefault="001F2472" w:rsidP="00691BFD">
      <w:pPr>
        <w:pStyle w:val="ListParagraph"/>
        <w:numPr>
          <w:ilvl w:val="0"/>
          <w:numId w:val="6"/>
        </w:numPr>
        <w:autoSpaceDE w:val="0"/>
        <w:autoSpaceDN w:val="0"/>
        <w:adjustRightInd w:val="0"/>
        <w:spacing w:before="120" w:after="120"/>
        <w:jc w:val="both"/>
        <w:rPr>
          <w:sz w:val="22"/>
          <w:szCs w:val="22"/>
        </w:rPr>
      </w:pPr>
      <w:r>
        <w:rPr>
          <w:sz w:val="22"/>
          <w:szCs w:val="22"/>
        </w:rPr>
        <w:t>a long-term (decadal</w:t>
      </w:r>
      <w:r w:rsidR="00FD6657">
        <w:rPr>
          <w:sz w:val="22"/>
          <w:szCs w:val="22"/>
        </w:rPr>
        <w:t>)</w:t>
      </w:r>
      <w:r>
        <w:rPr>
          <w:sz w:val="22"/>
          <w:szCs w:val="22"/>
        </w:rPr>
        <w:t xml:space="preserve"> incremental increase in the cumulative take of water from Dart Brook and the Hunter River and their associated alluvium</w:t>
      </w:r>
      <w:r w:rsidR="000A0D88" w:rsidRPr="000A0D88">
        <w:rPr>
          <w:sz w:val="22"/>
          <w:szCs w:val="22"/>
        </w:rPr>
        <w:t>; and</w:t>
      </w:r>
    </w:p>
    <w:p w14:paraId="6248409E" w14:textId="77073BE1" w:rsidR="000A0D88" w:rsidRPr="000A0D88" w:rsidRDefault="001F2472" w:rsidP="00691BFD">
      <w:pPr>
        <w:pStyle w:val="ListParagraph"/>
        <w:numPr>
          <w:ilvl w:val="0"/>
          <w:numId w:val="9"/>
        </w:numPr>
        <w:autoSpaceDE w:val="0"/>
        <w:autoSpaceDN w:val="0"/>
        <w:adjustRightInd w:val="0"/>
        <w:spacing w:before="120" w:after="120"/>
        <w:jc w:val="both"/>
        <w:rPr>
          <w:rFonts w:eastAsia="Arial"/>
          <w:sz w:val="22"/>
          <w:szCs w:val="22"/>
        </w:rPr>
      </w:pPr>
      <w:r>
        <w:rPr>
          <w:sz w:val="22"/>
          <w:szCs w:val="22"/>
        </w:rPr>
        <w:t>further reduction in baseflow and a change in flow regime in Sandy Creek, to the west of the MPO, resulting in potential impacts to riparian vegetation and aquatic habitat</w:t>
      </w:r>
      <w:r w:rsidR="000A0D88" w:rsidRPr="000A0D88">
        <w:rPr>
          <w:sz w:val="22"/>
          <w:szCs w:val="22"/>
        </w:rPr>
        <w:t>.</w:t>
      </w:r>
    </w:p>
    <w:p w14:paraId="42787047" w14:textId="77777777" w:rsidR="00A431C1" w:rsidRPr="00AA13CA" w:rsidRDefault="00A431C1" w:rsidP="00A431C1">
      <w:pPr>
        <w:autoSpaceDE w:val="0"/>
        <w:autoSpaceDN w:val="0"/>
        <w:adjustRightInd w:val="0"/>
        <w:spacing w:before="120" w:after="120"/>
        <w:rPr>
          <w:rFonts w:ascii="Calibri" w:hAnsi="Calibri"/>
          <w:i/>
          <w:sz w:val="22"/>
          <w:szCs w:val="22"/>
        </w:rPr>
      </w:pPr>
      <w:r w:rsidRPr="000A0D88">
        <w:rPr>
          <w:rFonts w:ascii="Calibri" w:hAnsi="Calibri"/>
          <w:sz w:val="22"/>
          <w:szCs w:val="22"/>
        </w:rPr>
        <w:t xml:space="preserve">Consistent with the </w:t>
      </w:r>
      <w:r w:rsidRPr="000A0D88">
        <w:rPr>
          <w:rFonts w:ascii="Calibri" w:hAnsi="Calibri"/>
          <w:i/>
          <w:sz w:val="22"/>
          <w:szCs w:val="22"/>
        </w:rPr>
        <w:t>Environment Protection and Biodiversity Conservation Regulations 2000</w:t>
      </w:r>
      <w:r w:rsidRPr="000A0D88">
        <w:rPr>
          <w:rFonts w:ascii="Calibri" w:hAnsi="Calibri"/>
          <w:sz w:val="22"/>
          <w:szCs w:val="22"/>
        </w:rPr>
        <w:t>, advice will be published on the IESC’s website within 10 business days of being provided to the regulators.</w:t>
      </w:r>
      <w:r w:rsidRPr="0094790E">
        <w:rPr>
          <w:rFonts w:ascii="Calibri" w:hAnsi="Calibri"/>
          <w:sz w:val="22"/>
          <w:szCs w:val="22"/>
        </w:rPr>
        <w:t xml:space="preserve"> </w:t>
      </w:r>
    </w:p>
    <w:p w14:paraId="5FFA6ADE" w14:textId="02CFF7BA" w:rsidR="00F03732" w:rsidRPr="00032B27" w:rsidRDefault="0098198A" w:rsidP="00691BFD">
      <w:pPr>
        <w:spacing w:before="120" w:after="120"/>
        <w:rPr>
          <w:rFonts w:cs="Arial"/>
          <w:sz w:val="22"/>
          <w:szCs w:val="22"/>
        </w:rPr>
      </w:pPr>
      <w:r>
        <w:rPr>
          <w:rFonts w:cs="Arial"/>
          <w:b/>
          <w:sz w:val="22"/>
          <w:szCs w:val="22"/>
        </w:rPr>
        <w:t xml:space="preserve">3. </w:t>
      </w:r>
      <w:r w:rsidR="00F03732">
        <w:rPr>
          <w:rFonts w:cs="Arial"/>
          <w:b/>
          <w:sz w:val="22"/>
          <w:szCs w:val="22"/>
        </w:rPr>
        <w:t>Other business</w:t>
      </w:r>
      <w:r w:rsidR="00F03732" w:rsidRPr="00032B27">
        <w:rPr>
          <w:rFonts w:cs="Arial"/>
          <w:b/>
          <w:sz w:val="22"/>
          <w:szCs w:val="22"/>
        </w:rPr>
        <w:t xml:space="preserve"> </w:t>
      </w:r>
    </w:p>
    <w:p w14:paraId="4BE02E93" w14:textId="69D1FF46" w:rsidR="0098198A" w:rsidRPr="0094790E" w:rsidRDefault="0098198A" w:rsidP="0098198A">
      <w:pPr>
        <w:tabs>
          <w:tab w:val="left" w:pos="426"/>
        </w:tabs>
        <w:spacing w:before="120" w:after="120"/>
        <w:rPr>
          <w:rFonts w:cs="Arial"/>
          <w:sz w:val="22"/>
          <w:szCs w:val="22"/>
        </w:rPr>
      </w:pPr>
      <w:r>
        <w:rPr>
          <w:rFonts w:cs="Arial"/>
          <w:sz w:val="22"/>
          <w:szCs w:val="22"/>
        </w:rPr>
        <w:t>3</w:t>
      </w:r>
      <w:r w:rsidRPr="0094790E">
        <w:rPr>
          <w:rFonts w:cs="Arial"/>
          <w:sz w:val="22"/>
          <w:szCs w:val="22"/>
        </w:rPr>
        <w:t>.</w:t>
      </w:r>
      <w:r>
        <w:rPr>
          <w:rFonts w:cs="Arial"/>
          <w:sz w:val="22"/>
          <w:szCs w:val="22"/>
        </w:rPr>
        <w:t>1</w:t>
      </w:r>
      <w:r w:rsidRPr="0094790E">
        <w:rPr>
          <w:rFonts w:cs="Arial"/>
          <w:sz w:val="22"/>
          <w:szCs w:val="22"/>
        </w:rPr>
        <w:tab/>
      </w:r>
      <w:r w:rsidR="00356FC8">
        <w:rPr>
          <w:rFonts w:cs="Arial"/>
          <w:sz w:val="22"/>
          <w:szCs w:val="22"/>
          <w:u w:val="single"/>
        </w:rPr>
        <w:t>Explanatory Notes Virtual Masterclass Series Update</w:t>
      </w:r>
    </w:p>
    <w:p w14:paraId="09C0671B" w14:textId="15DF9BB2" w:rsidR="0098198A" w:rsidRPr="0094790E" w:rsidRDefault="00492D41" w:rsidP="0098198A">
      <w:pPr>
        <w:tabs>
          <w:tab w:val="left" w:pos="426"/>
        </w:tabs>
        <w:spacing w:before="120" w:after="120"/>
        <w:rPr>
          <w:rFonts w:cs="Arial"/>
          <w:sz w:val="22"/>
          <w:szCs w:val="22"/>
        </w:rPr>
      </w:pPr>
      <w:r>
        <w:rPr>
          <w:rFonts w:cs="Arial"/>
          <w:sz w:val="22"/>
          <w:szCs w:val="22"/>
        </w:rPr>
        <w:t>The Committee were provided with an u</w:t>
      </w:r>
      <w:r w:rsidR="00356FC8">
        <w:rPr>
          <w:rFonts w:cs="Arial"/>
          <w:sz w:val="22"/>
          <w:szCs w:val="22"/>
        </w:rPr>
        <w:t>pdate on</w:t>
      </w:r>
      <w:r>
        <w:rPr>
          <w:rFonts w:cs="Arial"/>
          <w:sz w:val="22"/>
          <w:szCs w:val="22"/>
        </w:rPr>
        <w:t xml:space="preserve"> the</w:t>
      </w:r>
      <w:r w:rsidR="00356FC8">
        <w:rPr>
          <w:rFonts w:cs="Arial"/>
          <w:sz w:val="22"/>
          <w:szCs w:val="22"/>
        </w:rPr>
        <w:t xml:space="preserve"> </w:t>
      </w:r>
      <w:r w:rsidR="003F286C">
        <w:rPr>
          <w:rFonts w:cs="Arial"/>
          <w:sz w:val="22"/>
          <w:szCs w:val="22"/>
        </w:rPr>
        <w:t>preparations for</w:t>
      </w:r>
      <w:r w:rsidR="00356FC8">
        <w:rPr>
          <w:rFonts w:cs="Arial"/>
          <w:sz w:val="22"/>
          <w:szCs w:val="22"/>
        </w:rPr>
        <w:t xml:space="preserve"> the Explanatory Notes Virtual Masterclass Series, to be held across May-June 2021</w:t>
      </w:r>
      <w:r w:rsidR="00356FC8" w:rsidDel="00492D41">
        <w:rPr>
          <w:rFonts w:cs="Arial"/>
          <w:sz w:val="22"/>
          <w:szCs w:val="22"/>
        </w:rPr>
        <w:t>.</w:t>
      </w:r>
    </w:p>
    <w:p w14:paraId="35403214" w14:textId="0728098F" w:rsidR="0098198A" w:rsidRPr="0094790E" w:rsidRDefault="0098198A" w:rsidP="0098198A">
      <w:pPr>
        <w:tabs>
          <w:tab w:val="left" w:pos="426"/>
        </w:tabs>
        <w:spacing w:before="120" w:after="120"/>
        <w:rPr>
          <w:rFonts w:cs="Arial"/>
          <w:sz w:val="22"/>
          <w:szCs w:val="22"/>
          <w:u w:val="single"/>
        </w:rPr>
      </w:pPr>
      <w:r>
        <w:rPr>
          <w:rFonts w:cs="Arial"/>
          <w:sz w:val="22"/>
          <w:szCs w:val="22"/>
        </w:rPr>
        <w:t>3</w:t>
      </w:r>
      <w:r w:rsidRPr="00752024">
        <w:rPr>
          <w:rFonts w:cs="Arial"/>
          <w:sz w:val="22"/>
          <w:szCs w:val="22"/>
        </w:rPr>
        <w:t>.</w:t>
      </w:r>
      <w:r>
        <w:rPr>
          <w:rFonts w:cs="Arial"/>
          <w:sz w:val="22"/>
          <w:szCs w:val="22"/>
        </w:rPr>
        <w:t>2</w:t>
      </w:r>
      <w:r w:rsidRPr="00752024">
        <w:rPr>
          <w:rFonts w:cs="Arial"/>
          <w:sz w:val="22"/>
          <w:szCs w:val="22"/>
        </w:rPr>
        <w:tab/>
      </w:r>
      <w:r w:rsidR="00356FC8">
        <w:rPr>
          <w:rFonts w:cs="Arial"/>
          <w:sz w:val="22"/>
          <w:szCs w:val="22"/>
          <w:u w:val="single"/>
        </w:rPr>
        <w:t>Hydrology</w:t>
      </w:r>
      <w:r w:rsidR="00F04F65">
        <w:rPr>
          <w:rFonts w:cs="Arial"/>
          <w:sz w:val="22"/>
          <w:szCs w:val="22"/>
          <w:u w:val="single"/>
        </w:rPr>
        <w:t xml:space="preserve"> Presentation</w:t>
      </w:r>
    </w:p>
    <w:p w14:paraId="41B3BAC5" w14:textId="2C197167" w:rsidR="00473308" w:rsidRDefault="00A35B6A" w:rsidP="00273E51">
      <w:pPr>
        <w:spacing w:before="120" w:after="120"/>
        <w:rPr>
          <w:rFonts w:cs="Arial"/>
          <w:sz w:val="22"/>
          <w:szCs w:val="22"/>
        </w:rPr>
      </w:pPr>
      <w:r>
        <w:rPr>
          <w:rFonts w:cs="Arial"/>
          <w:sz w:val="22"/>
          <w:szCs w:val="22"/>
        </w:rPr>
        <w:t>Committee</w:t>
      </w:r>
      <w:r w:rsidR="00164BCF">
        <w:rPr>
          <w:rFonts w:cs="Arial"/>
          <w:sz w:val="22"/>
          <w:szCs w:val="22"/>
        </w:rPr>
        <w:t xml:space="preserve"> member </w:t>
      </w:r>
      <w:r w:rsidR="00473308">
        <w:rPr>
          <w:rFonts w:cs="Arial"/>
          <w:sz w:val="22"/>
          <w:szCs w:val="22"/>
        </w:rPr>
        <w:t xml:space="preserve">Professor </w:t>
      </w:r>
      <w:r w:rsidR="003E7592">
        <w:rPr>
          <w:rFonts w:cs="Arial"/>
          <w:sz w:val="22"/>
          <w:szCs w:val="22"/>
        </w:rPr>
        <w:t>Rory Nathan</w:t>
      </w:r>
      <w:r w:rsidR="00473308">
        <w:rPr>
          <w:rFonts w:cs="Arial"/>
          <w:sz w:val="22"/>
          <w:szCs w:val="22"/>
        </w:rPr>
        <w:t xml:space="preserve"> gave a</w:t>
      </w:r>
      <w:r w:rsidR="00356FC8">
        <w:rPr>
          <w:rFonts w:cs="Arial"/>
          <w:sz w:val="22"/>
          <w:szCs w:val="22"/>
        </w:rPr>
        <w:t xml:space="preserve"> </w:t>
      </w:r>
      <w:r w:rsidR="00473308">
        <w:rPr>
          <w:rFonts w:cs="Arial"/>
          <w:sz w:val="22"/>
          <w:szCs w:val="22"/>
        </w:rPr>
        <w:t xml:space="preserve">presentation on </w:t>
      </w:r>
      <w:r w:rsidR="00356FC8">
        <w:rPr>
          <w:rFonts w:cs="Arial"/>
          <w:sz w:val="22"/>
          <w:szCs w:val="22"/>
        </w:rPr>
        <w:t xml:space="preserve">flood modelling and incorporating climate change. The presentation provided an overview of the concepts involved in flood estimation relevant to the requirements commonly reviewed by the OWS and the Committee. </w:t>
      </w:r>
    </w:p>
    <w:p w14:paraId="574C4D91" w14:textId="29460F43" w:rsidR="00273E51" w:rsidRPr="0094790E" w:rsidRDefault="00273E51" w:rsidP="00273E51">
      <w:pPr>
        <w:spacing w:before="120" w:after="120"/>
        <w:rPr>
          <w:rFonts w:cs="Arial"/>
          <w:b/>
          <w:sz w:val="22"/>
          <w:szCs w:val="22"/>
        </w:rPr>
      </w:pPr>
      <w:r>
        <w:rPr>
          <w:rFonts w:cs="Arial"/>
          <w:b/>
          <w:sz w:val="22"/>
          <w:szCs w:val="22"/>
        </w:rPr>
        <w:t xml:space="preserve">4. </w:t>
      </w:r>
      <w:r w:rsidRPr="0094790E">
        <w:rPr>
          <w:rFonts w:cs="Arial"/>
          <w:b/>
          <w:sz w:val="22"/>
          <w:szCs w:val="22"/>
        </w:rPr>
        <w:t>Close of Meeting</w:t>
      </w:r>
    </w:p>
    <w:p w14:paraId="25489E9A" w14:textId="77777777" w:rsidR="00273E51" w:rsidRDefault="00273E51" w:rsidP="00273E51">
      <w:pPr>
        <w:tabs>
          <w:tab w:val="left" w:pos="426"/>
        </w:tabs>
        <w:spacing w:before="120" w:after="120"/>
        <w:rPr>
          <w:rFonts w:cs="Arial"/>
          <w:sz w:val="22"/>
          <w:szCs w:val="22"/>
        </w:rPr>
      </w:pPr>
      <w:r w:rsidRPr="0094790E">
        <w:rPr>
          <w:rFonts w:cs="Arial"/>
          <w:sz w:val="22"/>
          <w:szCs w:val="22"/>
        </w:rPr>
        <w:t xml:space="preserve">The Chair thanked everyone for their contribution to the meeting. </w:t>
      </w:r>
    </w:p>
    <w:p w14:paraId="6DF93523" w14:textId="0EB24C89" w:rsidR="00273E51" w:rsidRPr="0094790E" w:rsidRDefault="00273E51" w:rsidP="00273E51">
      <w:pPr>
        <w:tabs>
          <w:tab w:val="left" w:pos="426"/>
        </w:tabs>
        <w:spacing w:before="120" w:after="120"/>
        <w:rPr>
          <w:rFonts w:cs="Arial"/>
          <w:sz w:val="22"/>
          <w:szCs w:val="22"/>
        </w:rPr>
      </w:pPr>
      <w:r w:rsidRPr="0094790E">
        <w:rPr>
          <w:rFonts w:cs="Arial"/>
          <w:sz w:val="22"/>
          <w:szCs w:val="22"/>
        </w:rPr>
        <w:t xml:space="preserve">The meeting closed </w:t>
      </w:r>
      <w:r w:rsidRPr="005A15F4">
        <w:rPr>
          <w:rFonts w:cs="Arial"/>
          <w:sz w:val="22"/>
          <w:szCs w:val="22"/>
        </w:rPr>
        <w:t xml:space="preserve">at </w:t>
      </w:r>
      <w:r w:rsidR="00F04F65">
        <w:rPr>
          <w:rFonts w:cs="Arial"/>
          <w:sz w:val="22"/>
          <w:szCs w:val="22"/>
        </w:rPr>
        <w:t>1</w:t>
      </w:r>
      <w:r w:rsidR="003F286C">
        <w:rPr>
          <w:rFonts w:cs="Arial"/>
          <w:sz w:val="22"/>
          <w:szCs w:val="22"/>
        </w:rPr>
        <w:t>2</w:t>
      </w:r>
      <w:r w:rsidRPr="005A15F4">
        <w:rPr>
          <w:rFonts w:cs="Arial"/>
          <w:sz w:val="22"/>
          <w:szCs w:val="22"/>
        </w:rPr>
        <w:t>.</w:t>
      </w:r>
      <w:r w:rsidR="00666644">
        <w:rPr>
          <w:rFonts w:cs="Arial"/>
          <w:sz w:val="22"/>
          <w:szCs w:val="22"/>
        </w:rPr>
        <w:t>45</w:t>
      </w:r>
      <w:r w:rsidRPr="005A15F4">
        <w:rPr>
          <w:rFonts w:cs="Arial"/>
          <w:sz w:val="22"/>
          <w:szCs w:val="22"/>
        </w:rPr>
        <w:t xml:space="preserve"> pm</w:t>
      </w:r>
      <w:r w:rsidRPr="0094790E">
        <w:rPr>
          <w:rFonts w:cs="Arial"/>
          <w:sz w:val="22"/>
          <w:szCs w:val="22"/>
        </w:rPr>
        <w:t xml:space="preserve"> on Thursday </w:t>
      </w:r>
      <w:r w:rsidR="003E7592">
        <w:rPr>
          <w:rFonts w:cs="Arial"/>
          <w:sz w:val="22"/>
          <w:szCs w:val="22"/>
        </w:rPr>
        <w:t>11</w:t>
      </w:r>
      <w:r>
        <w:rPr>
          <w:rFonts w:cs="Arial"/>
          <w:sz w:val="22"/>
          <w:szCs w:val="22"/>
        </w:rPr>
        <w:t xml:space="preserve"> </w:t>
      </w:r>
      <w:r w:rsidR="003E7592">
        <w:rPr>
          <w:rFonts w:cs="Arial"/>
          <w:sz w:val="22"/>
          <w:szCs w:val="22"/>
        </w:rPr>
        <w:t>March</w:t>
      </w:r>
      <w:r w:rsidR="00426E24">
        <w:rPr>
          <w:rFonts w:cs="Arial"/>
          <w:sz w:val="22"/>
          <w:szCs w:val="22"/>
        </w:rPr>
        <w:t xml:space="preserve"> </w:t>
      </w:r>
      <w:r>
        <w:rPr>
          <w:rFonts w:cs="Arial"/>
          <w:sz w:val="22"/>
          <w:szCs w:val="22"/>
        </w:rPr>
        <w:t>202</w:t>
      </w:r>
      <w:r w:rsidR="00426E24">
        <w:rPr>
          <w:rFonts w:cs="Arial"/>
          <w:sz w:val="22"/>
          <w:szCs w:val="22"/>
        </w:rPr>
        <w:t>1</w:t>
      </w:r>
      <w:r w:rsidRPr="0094790E">
        <w:rPr>
          <w:rFonts w:cs="Arial"/>
          <w:sz w:val="22"/>
          <w:szCs w:val="22"/>
        </w:rPr>
        <w:t>.</w:t>
      </w:r>
    </w:p>
    <w:p w14:paraId="0C786C97" w14:textId="77777777" w:rsidR="00273E51" w:rsidRPr="0094790E" w:rsidRDefault="00273E51" w:rsidP="00273E51">
      <w:pPr>
        <w:tabs>
          <w:tab w:val="left" w:pos="426"/>
        </w:tabs>
        <w:spacing w:before="120" w:after="120"/>
        <w:rPr>
          <w:rFonts w:cs="Arial"/>
          <w:b/>
          <w:sz w:val="22"/>
          <w:szCs w:val="22"/>
        </w:rPr>
      </w:pPr>
      <w:r w:rsidRPr="0094790E">
        <w:rPr>
          <w:rFonts w:cs="Arial"/>
          <w:b/>
          <w:sz w:val="22"/>
          <w:szCs w:val="22"/>
        </w:rPr>
        <w:t>Next Meeting</w:t>
      </w:r>
    </w:p>
    <w:p w14:paraId="02EA8D7D" w14:textId="7F931C16" w:rsidR="00273E51" w:rsidRPr="0094790E" w:rsidRDefault="00273E51" w:rsidP="00273E51">
      <w:pPr>
        <w:tabs>
          <w:tab w:val="left" w:pos="426"/>
        </w:tabs>
        <w:spacing w:before="120" w:after="120"/>
        <w:rPr>
          <w:rFonts w:cs="Arial"/>
          <w:sz w:val="22"/>
          <w:szCs w:val="22"/>
        </w:rPr>
      </w:pPr>
      <w:r w:rsidRPr="004A3A92">
        <w:rPr>
          <w:rFonts w:cs="Arial"/>
          <w:sz w:val="22"/>
          <w:szCs w:val="22"/>
        </w:rPr>
        <w:t xml:space="preserve">The next meeting is scheduled for </w:t>
      </w:r>
      <w:r w:rsidR="00F04F65">
        <w:rPr>
          <w:rFonts w:cs="Arial"/>
          <w:sz w:val="22"/>
          <w:szCs w:val="22"/>
        </w:rPr>
        <w:t>1</w:t>
      </w:r>
      <w:r w:rsidR="00356FC8">
        <w:rPr>
          <w:rFonts w:cs="Arial"/>
          <w:sz w:val="22"/>
          <w:szCs w:val="22"/>
        </w:rPr>
        <w:t>5 April</w:t>
      </w:r>
      <w:r w:rsidRPr="004A3A92">
        <w:rPr>
          <w:rFonts w:cs="Arial"/>
          <w:sz w:val="22"/>
          <w:szCs w:val="22"/>
        </w:rPr>
        <w:t xml:space="preserve"> 202</w:t>
      </w:r>
      <w:r>
        <w:rPr>
          <w:rFonts w:cs="Arial"/>
          <w:sz w:val="22"/>
          <w:szCs w:val="22"/>
        </w:rPr>
        <w:t>1</w:t>
      </w:r>
      <w:r w:rsidRPr="004A3A92">
        <w:rPr>
          <w:rFonts w:cs="Arial"/>
          <w:sz w:val="22"/>
          <w:szCs w:val="22"/>
        </w:rPr>
        <w:t>.</w:t>
      </w:r>
    </w:p>
    <w:p w14:paraId="7B42A376" w14:textId="77777777" w:rsidR="00273E51" w:rsidRDefault="00273E51" w:rsidP="00273E51">
      <w:pPr>
        <w:tabs>
          <w:tab w:val="left" w:pos="426"/>
        </w:tabs>
        <w:spacing w:before="120" w:after="120"/>
        <w:rPr>
          <w:rFonts w:cs="Arial"/>
          <w:sz w:val="22"/>
          <w:szCs w:val="22"/>
        </w:rPr>
      </w:pPr>
    </w:p>
    <w:p w14:paraId="4685E8C5" w14:textId="77777777" w:rsidR="00273E51" w:rsidRDefault="00273E51" w:rsidP="00273E51">
      <w:pPr>
        <w:tabs>
          <w:tab w:val="left" w:pos="426"/>
        </w:tabs>
        <w:spacing w:before="120" w:after="120"/>
        <w:rPr>
          <w:rFonts w:cs="Arial"/>
          <w:sz w:val="22"/>
          <w:szCs w:val="22"/>
        </w:rPr>
      </w:pPr>
      <w:r w:rsidRPr="00E645D0">
        <w:rPr>
          <w:rFonts w:cs="Arial"/>
          <w:sz w:val="22"/>
          <w:szCs w:val="22"/>
        </w:rPr>
        <w:t>Minutes confirmed as true and correct:</w:t>
      </w:r>
    </w:p>
    <w:p w14:paraId="583A6B7B" w14:textId="77777777" w:rsidR="00E645D0" w:rsidRDefault="00E645D0" w:rsidP="00E645D0">
      <w:pPr>
        <w:tabs>
          <w:tab w:val="left" w:pos="426"/>
        </w:tabs>
        <w:spacing w:before="120" w:after="120"/>
        <w:rPr>
          <w:rFonts w:cs="Arial"/>
          <w:sz w:val="22"/>
          <w:szCs w:val="22"/>
        </w:rPr>
      </w:pPr>
      <w:r>
        <w:rPr>
          <w:rFonts w:cs="Arial"/>
          <w:sz w:val="22"/>
          <w:szCs w:val="22"/>
        </w:rPr>
        <w:t>Dr Chris Pigram AM, FTSE</w:t>
      </w:r>
    </w:p>
    <w:p w14:paraId="543A3E26" w14:textId="77777777" w:rsidR="00E645D0" w:rsidRDefault="00E645D0" w:rsidP="00E645D0">
      <w:pPr>
        <w:tabs>
          <w:tab w:val="left" w:pos="426"/>
        </w:tabs>
        <w:spacing w:before="120" w:after="120"/>
        <w:rPr>
          <w:rFonts w:cs="Arial"/>
          <w:sz w:val="22"/>
          <w:szCs w:val="22"/>
        </w:rPr>
      </w:pPr>
      <w:r>
        <w:rPr>
          <w:rFonts w:cs="Arial"/>
          <w:sz w:val="22"/>
          <w:szCs w:val="22"/>
        </w:rPr>
        <w:t>IESC Chair</w:t>
      </w:r>
    </w:p>
    <w:p w14:paraId="18360469" w14:textId="5F9E9808" w:rsidR="001238EE" w:rsidRPr="00E645D0" w:rsidRDefault="00E645D0" w:rsidP="00E645D0">
      <w:pPr>
        <w:tabs>
          <w:tab w:val="left" w:pos="426"/>
        </w:tabs>
        <w:spacing w:before="120" w:after="120"/>
        <w:rPr>
          <w:rFonts w:cs="Arial"/>
          <w:sz w:val="22"/>
          <w:szCs w:val="22"/>
        </w:rPr>
      </w:pPr>
      <w:r>
        <w:rPr>
          <w:rFonts w:cs="Arial"/>
          <w:sz w:val="22"/>
          <w:szCs w:val="22"/>
        </w:rPr>
        <w:t>18 March 2021</w:t>
      </w:r>
    </w:p>
    <w:p w14:paraId="5182E399" w14:textId="77777777" w:rsidR="00A431C1" w:rsidRPr="001F4A16" w:rsidRDefault="00A431C1" w:rsidP="00A431C1">
      <w:pPr>
        <w:rPr>
          <w:lang w:val="en-AU"/>
        </w:rPr>
      </w:pPr>
    </w:p>
    <w:p w14:paraId="25623F06" w14:textId="77777777" w:rsidR="00A431C1" w:rsidRPr="0094790E" w:rsidRDefault="00A431C1" w:rsidP="00A431C1">
      <w:pPr>
        <w:spacing w:after="0"/>
        <w:rPr>
          <w:rFonts w:ascii="Calibri" w:hAnsi="Calibri" w:cs="Arial"/>
          <w:color w:val="FF0000"/>
          <w:sz w:val="22"/>
          <w:szCs w:val="22"/>
        </w:rPr>
      </w:pPr>
    </w:p>
    <w:p w14:paraId="451885DF" w14:textId="77777777" w:rsidR="004348FE" w:rsidRDefault="004348FE"/>
    <w:sectPr w:rsidR="004348FE" w:rsidSect="004348FE">
      <w:headerReference w:type="even" r:id="rId13"/>
      <w:headerReference w:type="default" r:id="rId14"/>
      <w:footerReference w:type="default" r:id="rId15"/>
      <w:headerReference w:type="first" r:id="rId16"/>
      <w:footerReference w:type="first" r:id="rId17"/>
      <w:pgSz w:w="11906" w:h="16838"/>
      <w:pgMar w:top="663" w:right="1134" w:bottom="261" w:left="1276" w:header="425" w:footer="828"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7B0CAEF" w14:textId="77777777" w:rsidR="003D199C" w:rsidRDefault="003D199C">
      <w:pPr>
        <w:spacing w:after="0"/>
      </w:pPr>
      <w:r>
        <w:separator/>
      </w:r>
    </w:p>
  </w:endnote>
  <w:endnote w:type="continuationSeparator" w:id="0">
    <w:p w14:paraId="73245672" w14:textId="77777777" w:rsidR="003D199C" w:rsidRDefault="003D199C">
      <w:pPr>
        <w:spacing w:after="0"/>
      </w:pPr>
      <w:r>
        <w:continuationSeparator/>
      </w:r>
    </w:p>
  </w:endnote>
  <w:endnote w:type="continuationNotice" w:id="1">
    <w:p w14:paraId="4F0ADF2E" w14:textId="77777777" w:rsidR="003D199C" w:rsidRDefault="003D199C">
      <w:pPr>
        <w:spacing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MyriadPro-Regular">
    <w:altName w:val="Cambria"/>
    <w:panose1 w:val="00000000000000000000"/>
    <w:charset w:val="4D"/>
    <w:family w:val="auto"/>
    <w:notTrueType/>
    <w:pitch w:val="default"/>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289806347"/>
      <w:docPartObj>
        <w:docPartGallery w:val="Page Numbers (Bottom of Page)"/>
        <w:docPartUnique/>
      </w:docPartObj>
    </w:sdtPr>
    <w:sdtEndPr>
      <w:rPr>
        <w:noProof/>
      </w:rPr>
    </w:sdtEndPr>
    <w:sdtContent>
      <w:p w14:paraId="53687818" w14:textId="77777777" w:rsidR="003D199C" w:rsidRDefault="003D199C">
        <w:pPr>
          <w:pStyle w:val="Footer"/>
          <w:jc w:val="right"/>
          <w:rPr>
            <w:noProof/>
          </w:rPr>
        </w:pPr>
        <w:r>
          <w:rPr>
            <w:noProof/>
          </w:rPr>
          <w:fldChar w:fldCharType="begin"/>
        </w:r>
        <w:r>
          <w:rPr>
            <w:noProof/>
          </w:rPr>
          <w:instrText xml:space="preserve"> PAGE   \* MERGEFORMAT </w:instrText>
        </w:r>
        <w:r>
          <w:rPr>
            <w:noProof/>
          </w:rPr>
          <w:fldChar w:fldCharType="separate"/>
        </w:r>
        <w:r>
          <w:rPr>
            <w:noProof/>
          </w:rPr>
          <w:t>5</w:t>
        </w:r>
        <w:r>
          <w:rPr>
            <w:noProof/>
          </w:rPr>
          <w:fldChar w:fldCharType="end"/>
        </w:r>
      </w:p>
      <w:p w14:paraId="69D41DF6" w14:textId="77777777" w:rsidR="003D199C" w:rsidRDefault="008E0A03">
        <w:pPr>
          <w:pStyle w:val="Footer"/>
          <w:jc w:val="right"/>
        </w:pPr>
      </w:p>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2146503349"/>
      <w:docPartObj>
        <w:docPartGallery w:val="Page Numbers (Bottom of Page)"/>
        <w:docPartUnique/>
      </w:docPartObj>
    </w:sdtPr>
    <w:sdtEndPr>
      <w:rPr>
        <w:noProof/>
      </w:rPr>
    </w:sdtEndPr>
    <w:sdtContent>
      <w:p w14:paraId="0CCA5B04" w14:textId="77777777" w:rsidR="003D199C" w:rsidRDefault="003D199C">
        <w:pPr>
          <w:pStyle w:val="Footer"/>
          <w:jc w:val="right"/>
        </w:pPr>
        <w:r>
          <w:rPr>
            <w:noProof/>
            <w:lang w:val="en-AU" w:eastAsia="en-AU"/>
          </w:rPr>
          <mc:AlternateContent>
            <mc:Choice Requires="wps">
              <w:drawing>
                <wp:anchor distT="0" distB="0" distL="114300" distR="114300" simplePos="0" relativeHeight="251658241" behindDoc="0" locked="0" layoutInCell="1" allowOverlap="1" wp14:anchorId="317C6915" wp14:editId="0CD80C32">
                  <wp:simplePos x="0" y="0"/>
                  <wp:positionH relativeFrom="column">
                    <wp:posOffset>-666750</wp:posOffset>
                  </wp:positionH>
                  <wp:positionV relativeFrom="paragraph">
                    <wp:posOffset>243205</wp:posOffset>
                  </wp:positionV>
                  <wp:extent cx="7086600" cy="515620"/>
                  <wp:effectExtent l="0" t="0" r="0" b="0"/>
                  <wp:wrapNone/>
                  <wp:docPr id="8"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086600" cy="515620"/>
                          </a:xfrm>
                          <a:prstGeom prst="rect">
                            <a:avLst/>
                          </a:prstGeom>
                          <a:noFill/>
                          <a:ln>
                            <a:noFill/>
                          </a:ln>
                          <a:effectLst/>
                          <a:extLst>
                            <a:ext uri="{C572A759-6A51-4108-AA02-DFA0A04FC94B}"/>
                          </a:extLst>
                        </wps:spPr>
                        <wps:style>
                          <a:lnRef idx="0">
                            <a:schemeClr val="accent1"/>
                          </a:lnRef>
                          <a:fillRef idx="0">
                            <a:schemeClr val="accent1"/>
                          </a:fillRef>
                          <a:effectRef idx="0">
                            <a:schemeClr val="accent1"/>
                          </a:effectRef>
                          <a:fontRef idx="minor">
                            <a:schemeClr val="dk1"/>
                          </a:fontRef>
                        </wps:style>
                        <wps:txbx>
                          <w:txbxContent>
                            <w:p w14:paraId="57588B2B" w14:textId="7D20152C" w:rsidR="003D199C" w:rsidRPr="00C121F8" w:rsidRDefault="003D199C" w:rsidP="004348FE">
                              <w:pPr>
                                <w:pStyle w:val="Tabletext"/>
                              </w:pPr>
                              <w:r w:rsidRPr="00C121F8">
                                <w:t xml:space="preserve">GPO Box </w:t>
                              </w:r>
                              <w:r>
                                <w:t>85</w:t>
                              </w:r>
                              <w:r w:rsidRPr="00C121F8">
                                <w:t>8, Canberra ACT 2601     |     Email: IESCSecretariat@environment.gov.au     |     Website: www.iesc.environment.gov.au</w:t>
                              </w:r>
                            </w:p>
                            <w:p w14:paraId="7ADFC284" w14:textId="50E474AE" w:rsidR="003D199C" w:rsidRPr="00C121F8" w:rsidRDefault="003D199C" w:rsidP="004348FE">
                              <w:pPr>
                                <w:pStyle w:val="Tabletext"/>
                              </w:pPr>
                              <w:r w:rsidRPr="00C121F8">
                                <w:t xml:space="preserve">This initiative is funded by the Australian Government Department of </w:t>
                              </w:r>
                              <w:r>
                                <w:t>Agriculture, Water and the</w:t>
                              </w:r>
                              <w:r w:rsidRPr="00C121F8">
                                <w:t xml:space="preserve"> Environment</w:t>
                              </w:r>
                            </w:p>
                            <w:p w14:paraId="7536303F" w14:textId="77777777" w:rsidR="003D199C" w:rsidRDefault="003D199C" w:rsidP="004348FE"/>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17C6915" id="_x0000_t202" coordsize="21600,21600" o:spt="202" path="m,l,21600r21600,l21600,xe">
                  <v:stroke joinstyle="miter"/>
                  <v:path gradientshapeok="t" o:connecttype="rect"/>
                </v:shapetype>
                <v:shape id="Text Box 1" o:spid="_x0000_s1026" type="#_x0000_t202" style="position:absolute;left:0;text-align:left;margin-left:-52.5pt;margin-top:19.15pt;width:558pt;height:40.6pt;z-index:25165824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" filled="f" stroked="f">
                  <v:textbox>
                    <w:txbxContent>
                      <w:p w14:paraId="57588B2B" w14:textId="7D20152C" w:rsidR="003D199C" w:rsidRPr="00C121F8" w:rsidRDefault="003D199C" w:rsidP="004348FE">
                        <w:pPr>
                          <w:pStyle w:val="Tabletext"/>
                        </w:pPr>
                        <w:r w:rsidRPr="00C121F8">
                          <w:t xml:space="preserve">GPO Box </w:t>
                        </w:r>
                        <w:r>
                          <w:t>85</w:t>
                        </w:r>
                        <w:r w:rsidRPr="00C121F8">
                          <w:t>8, Canberra ACT 2601     |     Email: IESCSecretariat@environment.gov.au     |     Website: www.iesc.environment.gov.au</w:t>
                        </w:r>
                      </w:p>
                      <w:p w14:paraId="7ADFC284" w14:textId="50E474AE" w:rsidR="003D199C" w:rsidRPr="00C121F8" w:rsidRDefault="003D199C" w:rsidP="004348FE">
                        <w:pPr>
                          <w:pStyle w:val="Tabletext"/>
                        </w:pPr>
                        <w:r w:rsidRPr="00C121F8">
                          <w:t xml:space="preserve">This initiative is funded by the Australian Government Department of </w:t>
                        </w:r>
                        <w:r>
                          <w:t>Agriculture, Water and the</w:t>
                        </w:r>
                        <w:r w:rsidRPr="00C121F8">
                          <w:t xml:space="preserve"> Environment</w:t>
                        </w:r>
                      </w:p>
                      <w:p w14:paraId="7536303F" w14:textId="77777777" w:rsidR="003D199C" w:rsidRDefault="003D199C" w:rsidP="004348FE"/>
                    </w:txbxContent>
                  </v:textbox>
                </v:shape>
              </w:pict>
            </mc:Fallback>
          </mc:AlternateContent>
        </w:r>
        <w:r>
          <w:rPr>
            <w:noProof/>
          </w:rPr>
          <w:fldChar w:fldCharType="begin"/>
        </w:r>
        <w:r>
          <w:rPr>
            <w:noProof/>
          </w:rPr>
          <w:instrText xml:space="preserve"> PAGE   \* MERGEFORMAT </w:instrText>
        </w:r>
        <w:r>
          <w:rPr>
            <w:noProof/>
          </w:rPr>
          <w:fldChar w:fldCharType="separate"/>
        </w:r>
        <w:r>
          <w:rPr>
            <w:noProof/>
          </w:rPr>
          <w:t>1</w:t>
        </w:r>
        <w:r>
          <w:rPr>
            <w:noProof/>
          </w:rPr>
          <w:fldChar w:fldCharType="end"/>
        </w:r>
      </w:p>
    </w:sdtContent>
  </w:sdt>
  <w:p w14:paraId="4A127029" w14:textId="77777777" w:rsidR="003D199C" w:rsidRDefault="003D199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420625E" w14:textId="77777777" w:rsidR="003D199C" w:rsidRDefault="003D199C">
      <w:pPr>
        <w:spacing w:after="0"/>
      </w:pPr>
      <w:r>
        <w:separator/>
      </w:r>
    </w:p>
  </w:footnote>
  <w:footnote w:type="continuationSeparator" w:id="0">
    <w:p w14:paraId="2EDF00EE" w14:textId="77777777" w:rsidR="003D199C" w:rsidRDefault="003D199C">
      <w:pPr>
        <w:spacing w:after="0"/>
      </w:pPr>
      <w:r>
        <w:continuationSeparator/>
      </w:r>
    </w:p>
  </w:footnote>
  <w:footnote w:type="continuationNotice" w:id="1">
    <w:p w14:paraId="1F812E7C" w14:textId="77777777" w:rsidR="003D199C" w:rsidRDefault="003D199C">
      <w:pPr>
        <w:spacing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1CEB7EE" w14:textId="77777777" w:rsidR="003D199C" w:rsidRDefault="003D199C" w:rsidP="004348FE">
    <w:pPr>
      <w:pStyle w:val="Classification"/>
    </w:pPr>
    <w:r>
      <w:fldChar w:fldCharType="begin"/>
    </w:r>
    <w:r>
      <w:instrText xml:space="preserve"> DOCPROPERTY SecurityClassification \* MERGEFORMAT </w:instrText>
    </w:r>
    <w:r>
      <w:fldChar w:fldCharType="separate"/>
    </w:r>
    <w:r>
      <w:rPr>
        <w:b/>
        <w:bCs/>
      </w:rPr>
      <w:t>Error! Unknown document property name.</w:t>
    </w:r>
    <w:r>
      <w:fldChar w:fldCharType="end"/>
    </w:r>
  </w:p>
  <w:p w14:paraId="527305D1" w14:textId="77777777" w:rsidR="003D199C" w:rsidRDefault="003D199C"/>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DFBD5D1" w14:textId="77777777" w:rsidR="003D199C" w:rsidRDefault="003D199C">
    <w:pPr>
      <w:pStyle w:val="Header"/>
    </w:pPr>
  </w:p>
  <w:p w14:paraId="7146A1BE" w14:textId="77777777" w:rsidR="003D199C" w:rsidRDefault="003D199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60A8BD5" w14:textId="77777777" w:rsidR="003D199C" w:rsidRDefault="003D199C">
    <w:pPr>
      <w:pStyle w:val="Header"/>
    </w:pPr>
    <w:r w:rsidRPr="00076FD2">
      <w:rPr>
        <w:noProof/>
        <w:lang w:val="en-AU" w:eastAsia="en-AU"/>
      </w:rPr>
      <w:drawing>
        <wp:anchor distT="0" distB="0" distL="114300" distR="114300" simplePos="0" relativeHeight="251658240" behindDoc="0" locked="0" layoutInCell="1" allowOverlap="1" wp14:anchorId="08018E00" wp14:editId="3EB143A2">
          <wp:simplePos x="0" y="0"/>
          <wp:positionH relativeFrom="column">
            <wp:posOffset>-957580</wp:posOffset>
          </wp:positionH>
          <wp:positionV relativeFrom="paragraph">
            <wp:posOffset>-269875</wp:posOffset>
          </wp:positionV>
          <wp:extent cx="7724775" cy="2295525"/>
          <wp:effectExtent l="0" t="0" r="9525" b="9525"/>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a:extLst>
                      <a:ext uri="{28A0092B-C50C-407E-A947-70E740481C1C}">
                        <a14:useLocalDpi xmlns:a14="http://schemas.microsoft.com/office/drawing/2010/main" val="0"/>
                      </a:ext>
                    </a:extLst>
                  </a:blip>
                  <a:stretch>
                    <a:fillRect/>
                  </a:stretch>
                </pic:blipFill>
                <pic:spPr>
                  <a:xfrm>
                    <a:off x="0" y="0"/>
                    <a:ext cx="7724775" cy="2295525"/>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032DB9"/>
    <w:multiLevelType w:val="multilevel"/>
    <w:tmpl w:val="E5E89F92"/>
    <w:styleLink w:val="BulletList"/>
    <w:lvl w:ilvl="0">
      <w:start w:val="1"/>
      <w:numFmt w:val="bullet"/>
      <w:pStyle w:val="ListBullet"/>
      <w:lvlText w:val=""/>
      <w:lvlJc w:val="left"/>
      <w:pPr>
        <w:ind w:left="369" w:hanging="369"/>
      </w:pPr>
      <w:rPr>
        <w:rFonts w:ascii="Symbol" w:hAnsi="Symbol" w:hint="default"/>
      </w:rPr>
    </w:lvl>
    <w:lvl w:ilvl="1">
      <w:start w:val="1"/>
      <w:numFmt w:val="none"/>
      <w:pStyle w:val="ListBullet2"/>
      <w:lvlText w:val="-"/>
      <w:lvlJc w:val="left"/>
      <w:pPr>
        <w:ind w:left="737" w:hanging="368"/>
      </w:pPr>
      <w:rPr>
        <w:rFonts w:hint="default"/>
      </w:rPr>
    </w:lvl>
    <w:lvl w:ilvl="2">
      <w:start w:val="1"/>
      <w:numFmt w:val="none"/>
      <w:pStyle w:val="ListBullet3"/>
      <w:lvlText w:val=":"/>
      <w:lvlJc w:val="left"/>
      <w:pPr>
        <w:ind w:left="1106" w:hanging="369"/>
      </w:pPr>
      <w:rPr>
        <w:rFonts w:hint="default"/>
      </w:rPr>
    </w:lvl>
    <w:lvl w:ilvl="3">
      <w:start w:val="1"/>
      <w:numFmt w:val="none"/>
      <w:pStyle w:val="ListBullet4"/>
      <w:lvlText w:val=""/>
      <w:lvlJc w:val="left"/>
      <w:pPr>
        <w:ind w:left="1474" w:hanging="368"/>
      </w:pPr>
      <w:rPr>
        <w:rFonts w:hint="default"/>
        <w:color w:val="auto"/>
      </w:rPr>
    </w:lvl>
    <w:lvl w:ilvl="4">
      <w:start w:val="1"/>
      <w:numFmt w:val="none"/>
      <w:pStyle w:val="ListBullet5"/>
      <w:lvlText w:val=""/>
      <w:lvlJc w:val="left"/>
      <w:pPr>
        <w:ind w:left="1800" w:hanging="360"/>
      </w:pPr>
      <w:rPr>
        <w:rFonts w:hint="default"/>
        <w:color w:val="auto"/>
      </w:rPr>
    </w:lvl>
    <w:lvl w:ilvl="5">
      <w:start w:val="1"/>
      <w:numFmt w:val="none"/>
      <w:lvlText w:val=""/>
      <w:lvlJc w:val="left"/>
      <w:pPr>
        <w:ind w:left="2160" w:hanging="360"/>
      </w:pPr>
      <w:rPr>
        <w:rFonts w:hint="default"/>
        <w:color w:val="auto"/>
      </w:rPr>
    </w:lvl>
    <w:lvl w:ilvl="6">
      <w:start w:val="1"/>
      <w:numFmt w:val="none"/>
      <w:lvlText w:val=""/>
      <w:lvlJc w:val="left"/>
      <w:pPr>
        <w:ind w:left="2520" w:hanging="360"/>
      </w:pPr>
      <w:rPr>
        <w:rFonts w:hint="default"/>
        <w:color w:val="auto"/>
      </w:rPr>
    </w:lvl>
    <w:lvl w:ilvl="7">
      <w:start w:val="1"/>
      <w:numFmt w:val="none"/>
      <w:lvlText w:val=""/>
      <w:lvlJc w:val="left"/>
      <w:pPr>
        <w:ind w:left="2880" w:hanging="360"/>
      </w:pPr>
      <w:rPr>
        <w:rFonts w:hint="default"/>
        <w:color w:val="auto"/>
      </w:rPr>
    </w:lvl>
    <w:lvl w:ilvl="8">
      <w:start w:val="1"/>
      <w:numFmt w:val="none"/>
      <w:lvlText w:val=""/>
      <w:lvlJc w:val="left"/>
      <w:pPr>
        <w:ind w:left="3240" w:hanging="360"/>
      </w:pPr>
      <w:rPr>
        <w:rFonts w:hint="default"/>
        <w:color w:val="auto"/>
      </w:rPr>
    </w:lvl>
  </w:abstractNum>
  <w:abstractNum w:abstractNumId="1" w15:restartNumberingAfterBreak="0">
    <w:nsid w:val="1B750092"/>
    <w:multiLevelType w:val="hybridMultilevel"/>
    <w:tmpl w:val="01F09F2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1B8D240F"/>
    <w:multiLevelType w:val="hybridMultilevel"/>
    <w:tmpl w:val="29E2262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1F745BC2"/>
    <w:multiLevelType w:val="multilevel"/>
    <w:tmpl w:val="E5E89F92"/>
    <w:numStyleLink w:val="BulletList"/>
  </w:abstractNum>
  <w:abstractNum w:abstractNumId="4" w15:restartNumberingAfterBreak="0">
    <w:nsid w:val="20A63B4C"/>
    <w:multiLevelType w:val="hybridMultilevel"/>
    <w:tmpl w:val="401E1BDE"/>
    <w:lvl w:ilvl="0" w:tplc="7F36BA3E">
      <w:start w:val="1"/>
      <w:numFmt w:val="bullet"/>
      <w:lvlText w:val=""/>
      <w:lvlJc w:val="left"/>
      <w:pPr>
        <w:ind w:left="720" w:hanging="360"/>
      </w:pPr>
      <w:rPr>
        <w:rFonts w:ascii="Symbol" w:hAnsi="Symbol" w:hint="default"/>
      </w:rPr>
    </w:lvl>
    <w:lvl w:ilvl="1" w:tplc="839EBC04">
      <w:start w:val="1"/>
      <w:numFmt w:val="bullet"/>
      <w:lvlText w:val="o"/>
      <w:lvlJc w:val="left"/>
      <w:pPr>
        <w:ind w:left="1440" w:hanging="360"/>
      </w:pPr>
      <w:rPr>
        <w:rFonts w:ascii="Courier New" w:hAnsi="Courier New" w:hint="default"/>
      </w:rPr>
    </w:lvl>
    <w:lvl w:ilvl="2" w:tplc="80B896D6">
      <w:start w:val="1"/>
      <w:numFmt w:val="bullet"/>
      <w:lvlText w:val=""/>
      <w:lvlJc w:val="left"/>
      <w:pPr>
        <w:ind w:left="2160" w:hanging="360"/>
      </w:pPr>
      <w:rPr>
        <w:rFonts w:ascii="Wingdings" w:hAnsi="Wingdings" w:hint="default"/>
      </w:rPr>
    </w:lvl>
    <w:lvl w:ilvl="3" w:tplc="0E843506">
      <w:start w:val="1"/>
      <w:numFmt w:val="bullet"/>
      <w:lvlText w:val=""/>
      <w:lvlJc w:val="left"/>
      <w:pPr>
        <w:ind w:left="2880" w:hanging="360"/>
      </w:pPr>
      <w:rPr>
        <w:rFonts w:ascii="Symbol" w:hAnsi="Symbol" w:hint="default"/>
      </w:rPr>
    </w:lvl>
    <w:lvl w:ilvl="4" w:tplc="7CF2B224">
      <w:start w:val="1"/>
      <w:numFmt w:val="bullet"/>
      <w:lvlText w:val="o"/>
      <w:lvlJc w:val="left"/>
      <w:pPr>
        <w:ind w:left="3600" w:hanging="360"/>
      </w:pPr>
      <w:rPr>
        <w:rFonts w:ascii="Courier New" w:hAnsi="Courier New" w:hint="default"/>
      </w:rPr>
    </w:lvl>
    <w:lvl w:ilvl="5" w:tplc="C49C39FC">
      <w:start w:val="1"/>
      <w:numFmt w:val="bullet"/>
      <w:lvlText w:val=""/>
      <w:lvlJc w:val="left"/>
      <w:pPr>
        <w:ind w:left="4320" w:hanging="360"/>
      </w:pPr>
      <w:rPr>
        <w:rFonts w:ascii="Wingdings" w:hAnsi="Wingdings" w:hint="default"/>
      </w:rPr>
    </w:lvl>
    <w:lvl w:ilvl="6" w:tplc="E09ECF26">
      <w:start w:val="1"/>
      <w:numFmt w:val="bullet"/>
      <w:lvlText w:val=""/>
      <w:lvlJc w:val="left"/>
      <w:pPr>
        <w:ind w:left="5040" w:hanging="360"/>
      </w:pPr>
      <w:rPr>
        <w:rFonts w:ascii="Symbol" w:hAnsi="Symbol" w:hint="default"/>
      </w:rPr>
    </w:lvl>
    <w:lvl w:ilvl="7" w:tplc="68064AE0">
      <w:start w:val="1"/>
      <w:numFmt w:val="bullet"/>
      <w:lvlText w:val="o"/>
      <w:lvlJc w:val="left"/>
      <w:pPr>
        <w:ind w:left="5760" w:hanging="360"/>
      </w:pPr>
      <w:rPr>
        <w:rFonts w:ascii="Courier New" w:hAnsi="Courier New" w:hint="default"/>
      </w:rPr>
    </w:lvl>
    <w:lvl w:ilvl="8" w:tplc="D03ACB38">
      <w:start w:val="1"/>
      <w:numFmt w:val="bullet"/>
      <w:lvlText w:val=""/>
      <w:lvlJc w:val="left"/>
      <w:pPr>
        <w:ind w:left="6480" w:hanging="360"/>
      </w:pPr>
      <w:rPr>
        <w:rFonts w:ascii="Wingdings" w:hAnsi="Wingdings" w:hint="default"/>
      </w:rPr>
    </w:lvl>
  </w:abstractNum>
  <w:abstractNum w:abstractNumId="5" w15:restartNumberingAfterBreak="0">
    <w:nsid w:val="3098052F"/>
    <w:multiLevelType w:val="multilevel"/>
    <w:tmpl w:val="473EA67C"/>
    <w:lvl w:ilvl="0">
      <w:start w:val="1"/>
      <w:numFmt w:val="decimal"/>
      <w:pStyle w:val="ListParagraph"/>
      <w:lvlText w:val="%1."/>
      <w:lvlJc w:val="left"/>
      <w:pPr>
        <w:ind w:left="369" w:hanging="369"/>
      </w:pPr>
      <w:rPr>
        <w:rFonts w:hint="default"/>
      </w:rPr>
    </w:lvl>
    <w:lvl w:ilvl="1">
      <w:start w:val="1"/>
      <w:numFmt w:val="none"/>
      <w:lvlText w:val="-"/>
      <w:lvlJc w:val="left"/>
      <w:pPr>
        <w:ind w:left="737" w:hanging="368"/>
      </w:pPr>
      <w:rPr>
        <w:rFonts w:hint="default"/>
      </w:rPr>
    </w:lvl>
    <w:lvl w:ilvl="2">
      <w:start w:val="1"/>
      <w:numFmt w:val="none"/>
      <w:lvlText w:val=":"/>
      <w:lvlJc w:val="left"/>
      <w:pPr>
        <w:ind w:left="1106" w:hanging="369"/>
      </w:pPr>
      <w:rPr>
        <w:rFonts w:hint="default"/>
      </w:rPr>
    </w:lvl>
    <w:lvl w:ilvl="3">
      <w:start w:val="1"/>
      <w:numFmt w:val="none"/>
      <w:lvlText w:val=""/>
      <w:lvlJc w:val="left"/>
      <w:pPr>
        <w:ind w:left="1474" w:hanging="368"/>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 w15:restartNumberingAfterBreak="0">
    <w:nsid w:val="4A7F38C8"/>
    <w:multiLevelType w:val="hybridMultilevel"/>
    <w:tmpl w:val="56A2DC7E"/>
    <w:lvl w:ilvl="0" w:tplc="6088D3FC">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774B42AE"/>
    <w:multiLevelType w:val="hybridMultilevel"/>
    <w:tmpl w:val="8D6043B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0"/>
  </w:num>
  <w:num w:numId="2">
    <w:abstractNumId w:val="5"/>
  </w:num>
  <w:num w:numId="3">
    <w:abstractNumId w:val="3"/>
    <w:lvlOverride w:ilvl="0">
      <w:lvl w:ilvl="0">
        <w:start w:val="1"/>
        <w:numFmt w:val="bullet"/>
        <w:pStyle w:val="ListBullet"/>
        <w:lvlText w:val=""/>
        <w:lvlJc w:val="left"/>
        <w:pPr>
          <w:ind w:left="369" w:hanging="369"/>
        </w:pPr>
        <w:rPr>
          <w:rFonts w:ascii="Symbol" w:hAnsi="Symbol" w:hint="default"/>
          <w:color w:val="auto"/>
        </w:rPr>
      </w:lvl>
    </w:lvlOverride>
  </w:num>
  <w:num w:numId="4">
    <w:abstractNumId w:val="1"/>
  </w:num>
  <w:num w:numId="5">
    <w:abstractNumId w:val="7"/>
  </w:num>
  <w:num w:numId="6">
    <w:abstractNumId w:val="2"/>
  </w:num>
  <w:num w:numId="7">
    <w:abstractNumId w:val="6"/>
  </w:num>
  <w:num w:numId="8">
    <w:abstractNumId w:val="3"/>
  </w:num>
  <w:num w:numId="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hideSpellingErrors/>
  <w:hideGrammaticalErrors/>
  <w:trackRevisions/>
  <w:defaultTabStop w:val="720"/>
  <w:characterSpacingControl w:val="doNotCompress"/>
  <w:hdrShapeDefaults>
    <o:shapedefaults v:ext="edit" spidmax="9420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431C1"/>
    <w:rsid w:val="000023F4"/>
    <w:rsid w:val="00006CE6"/>
    <w:rsid w:val="000112E6"/>
    <w:rsid w:val="0001376F"/>
    <w:rsid w:val="00013C02"/>
    <w:rsid w:val="00032B27"/>
    <w:rsid w:val="00035401"/>
    <w:rsid w:val="00036902"/>
    <w:rsid w:val="00064A13"/>
    <w:rsid w:val="00064C6F"/>
    <w:rsid w:val="00074FA7"/>
    <w:rsid w:val="00082618"/>
    <w:rsid w:val="00085872"/>
    <w:rsid w:val="0008587F"/>
    <w:rsid w:val="00090490"/>
    <w:rsid w:val="00097381"/>
    <w:rsid w:val="000A0D88"/>
    <w:rsid w:val="000B09FF"/>
    <w:rsid w:val="000B71F8"/>
    <w:rsid w:val="000C6146"/>
    <w:rsid w:val="000D470B"/>
    <w:rsid w:val="000F6FEB"/>
    <w:rsid w:val="00101A5A"/>
    <w:rsid w:val="00112565"/>
    <w:rsid w:val="001238EE"/>
    <w:rsid w:val="00125065"/>
    <w:rsid w:val="00140FBE"/>
    <w:rsid w:val="0014482D"/>
    <w:rsid w:val="00150991"/>
    <w:rsid w:val="00164BCF"/>
    <w:rsid w:val="001B1B11"/>
    <w:rsid w:val="001B2EC2"/>
    <w:rsid w:val="001B546E"/>
    <w:rsid w:val="001D41CF"/>
    <w:rsid w:val="001F08FF"/>
    <w:rsid w:val="001F1400"/>
    <w:rsid w:val="001F2472"/>
    <w:rsid w:val="001F4A16"/>
    <w:rsid w:val="001F7B2F"/>
    <w:rsid w:val="0020292B"/>
    <w:rsid w:val="0024082B"/>
    <w:rsid w:val="0024109E"/>
    <w:rsid w:val="00273E51"/>
    <w:rsid w:val="002871BB"/>
    <w:rsid w:val="0029246B"/>
    <w:rsid w:val="002C1E6C"/>
    <w:rsid w:val="002C71F3"/>
    <w:rsid w:val="002D23D6"/>
    <w:rsid w:val="002D37F1"/>
    <w:rsid w:val="002F527D"/>
    <w:rsid w:val="0030564F"/>
    <w:rsid w:val="00310D94"/>
    <w:rsid w:val="00356FC8"/>
    <w:rsid w:val="00364852"/>
    <w:rsid w:val="00392C34"/>
    <w:rsid w:val="003959C6"/>
    <w:rsid w:val="003A1941"/>
    <w:rsid w:val="003B1273"/>
    <w:rsid w:val="003B4364"/>
    <w:rsid w:val="003D199C"/>
    <w:rsid w:val="003E36BC"/>
    <w:rsid w:val="003E7592"/>
    <w:rsid w:val="003F286C"/>
    <w:rsid w:val="0040487E"/>
    <w:rsid w:val="00406417"/>
    <w:rsid w:val="004262DE"/>
    <w:rsid w:val="00426E24"/>
    <w:rsid w:val="004348FE"/>
    <w:rsid w:val="0047031F"/>
    <w:rsid w:val="004731D1"/>
    <w:rsid w:val="00473308"/>
    <w:rsid w:val="004806D8"/>
    <w:rsid w:val="00492D41"/>
    <w:rsid w:val="004A3A92"/>
    <w:rsid w:val="004C028E"/>
    <w:rsid w:val="004E7196"/>
    <w:rsid w:val="004F33C7"/>
    <w:rsid w:val="0050053D"/>
    <w:rsid w:val="00526B8E"/>
    <w:rsid w:val="00534124"/>
    <w:rsid w:val="0057539D"/>
    <w:rsid w:val="00580F59"/>
    <w:rsid w:val="005A6B61"/>
    <w:rsid w:val="005B1D03"/>
    <w:rsid w:val="005C0716"/>
    <w:rsid w:val="005C08AC"/>
    <w:rsid w:val="005D6F4E"/>
    <w:rsid w:val="005E33BF"/>
    <w:rsid w:val="005E3AC9"/>
    <w:rsid w:val="005E48CE"/>
    <w:rsid w:val="00600E16"/>
    <w:rsid w:val="006079B4"/>
    <w:rsid w:val="00610ABC"/>
    <w:rsid w:val="006157B2"/>
    <w:rsid w:val="00615C6B"/>
    <w:rsid w:val="00633768"/>
    <w:rsid w:val="00643014"/>
    <w:rsid w:val="00666644"/>
    <w:rsid w:val="00680622"/>
    <w:rsid w:val="006866BC"/>
    <w:rsid w:val="00691BFD"/>
    <w:rsid w:val="006F4003"/>
    <w:rsid w:val="007017D7"/>
    <w:rsid w:val="007316A8"/>
    <w:rsid w:val="0073173A"/>
    <w:rsid w:val="00731A92"/>
    <w:rsid w:val="00741312"/>
    <w:rsid w:val="00746C56"/>
    <w:rsid w:val="00752024"/>
    <w:rsid w:val="007B33D2"/>
    <w:rsid w:val="007C5682"/>
    <w:rsid w:val="008340DC"/>
    <w:rsid w:val="0084476C"/>
    <w:rsid w:val="00854655"/>
    <w:rsid w:val="00866F27"/>
    <w:rsid w:val="00867579"/>
    <w:rsid w:val="00867FCB"/>
    <w:rsid w:val="00887988"/>
    <w:rsid w:val="008A38F0"/>
    <w:rsid w:val="008A45DB"/>
    <w:rsid w:val="008E0A03"/>
    <w:rsid w:val="00903019"/>
    <w:rsid w:val="00910AB8"/>
    <w:rsid w:val="0092785C"/>
    <w:rsid w:val="00930AE1"/>
    <w:rsid w:val="00940A3E"/>
    <w:rsid w:val="009448C8"/>
    <w:rsid w:val="009471F1"/>
    <w:rsid w:val="00973CE1"/>
    <w:rsid w:val="009811EF"/>
    <w:rsid w:val="0098198A"/>
    <w:rsid w:val="00990E64"/>
    <w:rsid w:val="00994211"/>
    <w:rsid w:val="009A2549"/>
    <w:rsid w:val="009B0AF2"/>
    <w:rsid w:val="009B575F"/>
    <w:rsid w:val="00A11D36"/>
    <w:rsid w:val="00A35B6A"/>
    <w:rsid w:val="00A431C1"/>
    <w:rsid w:val="00A43247"/>
    <w:rsid w:val="00A4536A"/>
    <w:rsid w:val="00A8177B"/>
    <w:rsid w:val="00A85F6A"/>
    <w:rsid w:val="00AA13CA"/>
    <w:rsid w:val="00AD7E41"/>
    <w:rsid w:val="00B23BF0"/>
    <w:rsid w:val="00B276CA"/>
    <w:rsid w:val="00B3419B"/>
    <w:rsid w:val="00B53B8F"/>
    <w:rsid w:val="00B709D6"/>
    <w:rsid w:val="00B714FB"/>
    <w:rsid w:val="00B92EF9"/>
    <w:rsid w:val="00BB3E36"/>
    <w:rsid w:val="00BC78C2"/>
    <w:rsid w:val="00BF6826"/>
    <w:rsid w:val="00C3268D"/>
    <w:rsid w:val="00C5484F"/>
    <w:rsid w:val="00C55102"/>
    <w:rsid w:val="00C829A4"/>
    <w:rsid w:val="00C83DE7"/>
    <w:rsid w:val="00C86620"/>
    <w:rsid w:val="00C86626"/>
    <w:rsid w:val="00CC2B80"/>
    <w:rsid w:val="00CE34E4"/>
    <w:rsid w:val="00D14EA4"/>
    <w:rsid w:val="00D50AC0"/>
    <w:rsid w:val="00D73792"/>
    <w:rsid w:val="00D93FAF"/>
    <w:rsid w:val="00DA7F74"/>
    <w:rsid w:val="00DD1897"/>
    <w:rsid w:val="00DD7EAD"/>
    <w:rsid w:val="00E03E1B"/>
    <w:rsid w:val="00E17348"/>
    <w:rsid w:val="00E31A9B"/>
    <w:rsid w:val="00E507C3"/>
    <w:rsid w:val="00E645D0"/>
    <w:rsid w:val="00E71CE4"/>
    <w:rsid w:val="00E77FC5"/>
    <w:rsid w:val="00E8307E"/>
    <w:rsid w:val="00E830A6"/>
    <w:rsid w:val="00E908BE"/>
    <w:rsid w:val="00F03732"/>
    <w:rsid w:val="00F04F65"/>
    <w:rsid w:val="00F05A9A"/>
    <w:rsid w:val="00F37885"/>
    <w:rsid w:val="00F60604"/>
    <w:rsid w:val="00FA7B89"/>
    <w:rsid w:val="00FC5DA6"/>
    <w:rsid w:val="00FD6657"/>
    <w:rsid w:val="00FD7279"/>
    <w:rsid w:val="00FD7F3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94209"/>
    <o:shapelayout v:ext="edit">
      <o:idmap v:ext="edit" data="1"/>
    </o:shapelayout>
  </w:shapeDefaults>
  <w:decimalSymbol w:val="."/>
  <w:listSeparator w:val=","/>
  <w14:docId w14:val="7D5BC20D"/>
  <w15:chartTrackingRefBased/>
  <w15:docId w15:val="{E7A93F77-F2F7-4779-83F8-D9672AAFAC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431C1"/>
    <w:pPr>
      <w:spacing w:after="200" w:line="240" w:lineRule="auto"/>
    </w:pPr>
    <w:rPr>
      <w:rFonts w:eastAsiaTheme="minorEastAsia"/>
      <w:sz w:val="24"/>
      <w:szCs w:val="24"/>
      <w:lang w:val="en-US" w:eastAsia="ja-JP"/>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431C1"/>
    <w:pPr>
      <w:tabs>
        <w:tab w:val="center" w:pos="4513"/>
        <w:tab w:val="right" w:pos="9026"/>
      </w:tabs>
      <w:spacing w:after="0"/>
    </w:pPr>
  </w:style>
  <w:style w:type="character" w:customStyle="1" w:styleId="HeaderChar">
    <w:name w:val="Header Char"/>
    <w:basedOn w:val="DefaultParagraphFont"/>
    <w:link w:val="Header"/>
    <w:uiPriority w:val="99"/>
    <w:rsid w:val="00A431C1"/>
    <w:rPr>
      <w:rFonts w:eastAsiaTheme="minorEastAsia"/>
      <w:sz w:val="24"/>
      <w:szCs w:val="24"/>
      <w:lang w:val="en-US" w:eastAsia="ja-JP"/>
    </w:rPr>
  </w:style>
  <w:style w:type="paragraph" w:styleId="Footer">
    <w:name w:val="footer"/>
    <w:basedOn w:val="Normal"/>
    <w:link w:val="FooterChar"/>
    <w:uiPriority w:val="99"/>
    <w:unhideWhenUsed/>
    <w:rsid w:val="00A431C1"/>
    <w:pPr>
      <w:tabs>
        <w:tab w:val="center" w:pos="4513"/>
        <w:tab w:val="right" w:pos="9026"/>
      </w:tabs>
      <w:spacing w:after="0"/>
    </w:pPr>
  </w:style>
  <w:style w:type="character" w:customStyle="1" w:styleId="FooterChar">
    <w:name w:val="Footer Char"/>
    <w:basedOn w:val="DefaultParagraphFont"/>
    <w:link w:val="Footer"/>
    <w:uiPriority w:val="99"/>
    <w:rsid w:val="00A431C1"/>
    <w:rPr>
      <w:rFonts w:eastAsiaTheme="minorEastAsia"/>
      <w:sz w:val="24"/>
      <w:szCs w:val="24"/>
      <w:lang w:val="en-US" w:eastAsia="ja-JP"/>
    </w:rPr>
  </w:style>
  <w:style w:type="numbering" w:customStyle="1" w:styleId="BulletList">
    <w:name w:val="Bullet List"/>
    <w:uiPriority w:val="99"/>
    <w:rsid w:val="00A431C1"/>
    <w:pPr>
      <w:numPr>
        <w:numId w:val="1"/>
      </w:numPr>
    </w:pPr>
  </w:style>
  <w:style w:type="paragraph" w:styleId="ListBullet">
    <w:name w:val="List Bullet"/>
    <w:basedOn w:val="Normal"/>
    <w:uiPriority w:val="99"/>
    <w:unhideWhenUsed/>
    <w:qFormat/>
    <w:rsid w:val="00A431C1"/>
    <w:pPr>
      <w:numPr>
        <w:numId w:val="3"/>
      </w:numPr>
    </w:pPr>
  </w:style>
  <w:style w:type="paragraph" w:styleId="ListBullet2">
    <w:name w:val="List Bullet 2"/>
    <w:basedOn w:val="Normal"/>
    <w:uiPriority w:val="99"/>
    <w:unhideWhenUsed/>
    <w:rsid w:val="00A431C1"/>
    <w:pPr>
      <w:numPr>
        <w:ilvl w:val="1"/>
        <w:numId w:val="3"/>
      </w:numPr>
    </w:pPr>
  </w:style>
  <w:style w:type="paragraph" w:styleId="ListBullet3">
    <w:name w:val="List Bullet 3"/>
    <w:basedOn w:val="Normal"/>
    <w:uiPriority w:val="99"/>
    <w:unhideWhenUsed/>
    <w:rsid w:val="00A431C1"/>
    <w:pPr>
      <w:numPr>
        <w:ilvl w:val="2"/>
        <w:numId w:val="3"/>
      </w:numPr>
    </w:pPr>
  </w:style>
  <w:style w:type="paragraph" w:styleId="ListBullet4">
    <w:name w:val="List Bullet 4"/>
    <w:basedOn w:val="Normal"/>
    <w:uiPriority w:val="99"/>
    <w:unhideWhenUsed/>
    <w:rsid w:val="00A431C1"/>
    <w:pPr>
      <w:numPr>
        <w:ilvl w:val="3"/>
        <w:numId w:val="3"/>
      </w:numPr>
    </w:pPr>
  </w:style>
  <w:style w:type="paragraph" w:styleId="ListBullet5">
    <w:name w:val="List Bullet 5"/>
    <w:basedOn w:val="Normal"/>
    <w:uiPriority w:val="99"/>
    <w:unhideWhenUsed/>
    <w:rsid w:val="00A431C1"/>
    <w:pPr>
      <w:numPr>
        <w:ilvl w:val="4"/>
        <w:numId w:val="3"/>
      </w:numPr>
    </w:pPr>
  </w:style>
  <w:style w:type="paragraph" w:customStyle="1" w:styleId="Classification">
    <w:name w:val="Classification"/>
    <w:basedOn w:val="Normal"/>
    <w:uiPriority w:val="10"/>
    <w:qFormat/>
    <w:rsid w:val="00A431C1"/>
    <w:pPr>
      <w:tabs>
        <w:tab w:val="center" w:pos="4536"/>
        <w:tab w:val="center" w:pos="4819"/>
        <w:tab w:val="right" w:pos="9356"/>
      </w:tabs>
      <w:spacing w:after="240"/>
      <w:jc w:val="center"/>
    </w:pPr>
    <w:rPr>
      <w:rFonts w:eastAsia="Times New Roman" w:cs="Arial"/>
      <w:color w:val="FF0000"/>
      <w:sz w:val="28"/>
      <w:szCs w:val="28"/>
      <w:lang w:eastAsia="en-AU"/>
    </w:rPr>
  </w:style>
  <w:style w:type="paragraph" w:styleId="ListParagraph">
    <w:name w:val="List Paragraph"/>
    <w:basedOn w:val="Normal"/>
    <w:uiPriority w:val="34"/>
    <w:qFormat/>
    <w:rsid w:val="00A431C1"/>
    <w:pPr>
      <w:numPr>
        <w:numId w:val="2"/>
      </w:numPr>
    </w:pPr>
  </w:style>
  <w:style w:type="table" w:styleId="TableGrid">
    <w:name w:val="Table Grid"/>
    <w:basedOn w:val="TableNormal"/>
    <w:uiPriority w:val="59"/>
    <w:rsid w:val="00A431C1"/>
    <w:pPr>
      <w:spacing w:after="0" w:line="240" w:lineRule="auto"/>
    </w:pPr>
    <w:rPr>
      <w:rFonts w:ascii="Arial" w:eastAsia="Calibri" w:hAnsi="Arial" w:cs="Times New Roman"/>
      <w:sz w:val="20"/>
      <w:szCs w:val="20"/>
      <w:lang w:eastAsia="en-AU"/>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pPr>
        <w:wordWrap/>
        <w:spacing w:beforeLines="0" w:beforeAutospacing="0" w:afterLines="0" w:afterAutospacing="0"/>
      </w:pPr>
      <w:rPr>
        <w:rFonts w:ascii="Arial" w:hAnsi="Arial"/>
        <w:sz w:val="20"/>
      </w:rPr>
    </w:tblStylePr>
    <w:tblStylePr w:type="lastRow">
      <w:pPr>
        <w:wordWrap/>
        <w:spacing w:beforeLines="0" w:beforeAutospacing="0" w:afterLines="0" w:afterAutospacing="0"/>
      </w:pPr>
      <w:rPr>
        <w:rFonts w:ascii="Arial" w:hAnsi="Arial"/>
        <w:sz w:val="20"/>
      </w:rPr>
    </w:tblStylePr>
    <w:tblStylePr w:type="band1Horz">
      <w:pPr>
        <w:wordWrap/>
        <w:spacing w:beforeLines="0" w:beforeAutospacing="0" w:afterLines="0" w:afterAutospacing="0" w:line="240" w:lineRule="auto"/>
        <w:contextualSpacing w:val="0"/>
        <w:mirrorIndents w:val="0"/>
      </w:pPr>
      <w:rPr>
        <w:rFonts w:ascii="Arial" w:hAnsi="Arial"/>
        <w:sz w:val="20"/>
      </w:rPr>
    </w:tblStylePr>
    <w:tblStylePr w:type="band2Horz">
      <w:pPr>
        <w:wordWrap/>
        <w:spacing w:beforeLines="0" w:beforeAutospacing="0" w:afterLines="0" w:afterAutospacing="0"/>
        <w:contextualSpacing w:val="0"/>
        <w:mirrorIndents w:val="0"/>
      </w:pPr>
      <w:rPr>
        <w:rFonts w:ascii="Arial" w:hAnsi="Arial"/>
        <w:sz w:val="20"/>
      </w:rPr>
    </w:tblStylePr>
  </w:style>
  <w:style w:type="paragraph" w:customStyle="1" w:styleId="Tabletext">
    <w:name w:val="Table text"/>
    <w:basedOn w:val="Normal"/>
    <w:uiPriority w:val="9"/>
    <w:qFormat/>
    <w:rsid w:val="00A431C1"/>
    <w:pPr>
      <w:widowControl w:val="0"/>
      <w:suppressAutoHyphens/>
      <w:autoSpaceDE w:val="0"/>
      <w:autoSpaceDN w:val="0"/>
      <w:adjustRightInd w:val="0"/>
      <w:spacing w:after="113" w:line="288" w:lineRule="auto"/>
      <w:jc w:val="center"/>
      <w:textAlignment w:val="center"/>
    </w:pPr>
    <w:rPr>
      <w:rFonts w:asciiTheme="majorHAnsi" w:hAnsiTheme="majorHAnsi" w:cs="MyriadPro-Regular"/>
      <w:color w:val="486886"/>
      <w:sz w:val="16"/>
      <w:szCs w:val="16"/>
      <w:lang w:val="en-GB"/>
    </w:rPr>
  </w:style>
  <w:style w:type="paragraph" w:styleId="BalloonText">
    <w:name w:val="Balloon Text"/>
    <w:basedOn w:val="Normal"/>
    <w:link w:val="BalloonTextChar"/>
    <w:uiPriority w:val="99"/>
    <w:semiHidden/>
    <w:unhideWhenUsed/>
    <w:rsid w:val="00150991"/>
    <w:pPr>
      <w:spacing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50991"/>
    <w:rPr>
      <w:rFonts w:ascii="Segoe UI" w:eastAsiaTheme="minorEastAsia" w:hAnsi="Segoe UI" w:cs="Segoe UI"/>
      <w:sz w:val="18"/>
      <w:szCs w:val="18"/>
      <w:lang w:val="en-US" w:eastAsia="ja-JP"/>
    </w:rPr>
  </w:style>
  <w:style w:type="character" w:styleId="CommentReference">
    <w:name w:val="annotation reference"/>
    <w:basedOn w:val="DefaultParagraphFont"/>
    <w:uiPriority w:val="99"/>
    <w:semiHidden/>
    <w:unhideWhenUsed/>
    <w:rsid w:val="001B546E"/>
    <w:rPr>
      <w:sz w:val="16"/>
      <w:szCs w:val="16"/>
    </w:rPr>
  </w:style>
  <w:style w:type="paragraph" w:styleId="CommentText">
    <w:name w:val="annotation text"/>
    <w:basedOn w:val="Normal"/>
    <w:link w:val="CommentTextChar"/>
    <w:uiPriority w:val="99"/>
    <w:semiHidden/>
    <w:unhideWhenUsed/>
    <w:rsid w:val="001B546E"/>
    <w:rPr>
      <w:sz w:val="20"/>
      <w:szCs w:val="20"/>
    </w:rPr>
  </w:style>
  <w:style w:type="character" w:customStyle="1" w:styleId="CommentTextChar">
    <w:name w:val="Comment Text Char"/>
    <w:basedOn w:val="DefaultParagraphFont"/>
    <w:link w:val="CommentText"/>
    <w:uiPriority w:val="99"/>
    <w:semiHidden/>
    <w:rsid w:val="001B546E"/>
    <w:rPr>
      <w:rFonts w:eastAsiaTheme="minorEastAsia"/>
      <w:sz w:val="20"/>
      <w:szCs w:val="20"/>
      <w:lang w:val="en-US" w:eastAsia="ja-JP"/>
    </w:rPr>
  </w:style>
  <w:style w:type="paragraph" w:styleId="CommentSubject">
    <w:name w:val="annotation subject"/>
    <w:basedOn w:val="CommentText"/>
    <w:next w:val="CommentText"/>
    <w:link w:val="CommentSubjectChar"/>
    <w:uiPriority w:val="99"/>
    <w:semiHidden/>
    <w:unhideWhenUsed/>
    <w:rsid w:val="001B546E"/>
    <w:rPr>
      <w:b/>
      <w:bCs/>
    </w:rPr>
  </w:style>
  <w:style w:type="character" w:customStyle="1" w:styleId="CommentSubjectChar">
    <w:name w:val="Comment Subject Char"/>
    <w:basedOn w:val="CommentTextChar"/>
    <w:link w:val="CommentSubject"/>
    <w:uiPriority w:val="99"/>
    <w:semiHidden/>
    <w:rsid w:val="001B546E"/>
    <w:rPr>
      <w:rFonts w:eastAsiaTheme="minorEastAsia"/>
      <w:b/>
      <w:bCs/>
      <w:sz w:val="20"/>
      <w:szCs w:val="20"/>
      <w:lang w:val="en-US" w:eastAsia="ja-JP"/>
    </w:rPr>
  </w:style>
  <w:style w:type="character" w:styleId="Hyperlink">
    <w:name w:val="Hyperlink"/>
    <w:basedOn w:val="DefaultParagraphFont"/>
    <w:uiPriority w:val="99"/>
    <w:unhideWhenUsed/>
    <w:rsid w:val="00112565"/>
    <w:rPr>
      <w:color w:val="0563C1" w:themeColor="hyperlink"/>
      <w:u w:val="single"/>
    </w:rPr>
  </w:style>
  <w:style w:type="character" w:customStyle="1" w:styleId="UnresolvedMention1">
    <w:name w:val="Unresolved Mention1"/>
    <w:basedOn w:val="DefaultParagraphFont"/>
    <w:uiPriority w:val="99"/>
    <w:semiHidden/>
    <w:unhideWhenUsed/>
    <w:rsid w:val="00112565"/>
    <w:rPr>
      <w:color w:val="605E5C"/>
      <w:shd w:val="clear" w:color="auto" w:fill="E1DFDD"/>
    </w:rPr>
  </w:style>
  <w:style w:type="character" w:styleId="FollowedHyperlink">
    <w:name w:val="FollowedHyperlink"/>
    <w:basedOn w:val="DefaultParagraphFont"/>
    <w:uiPriority w:val="99"/>
    <w:semiHidden/>
    <w:unhideWhenUsed/>
    <w:rsid w:val="00112565"/>
    <w:rPr>
      <w:color w:val="954F72" w:themeColor="followedHyperlink"/>
      <w:u w:val="single"/>
    </w:rPr>
  </w:style>
  <w:style w:type="paragraph" w:styleId="Revision">
    <w:name w:val="Revision"/>
    <w:hidden/>
    <w:uiPriority w:val="99"/>
    <w:semiHidden/>
    <w:rsid w:val="00887988"/>
    <w:pPr>
      <w:spacing w:after="0" w:line="240" w:lineRule="auto"/>
    </w:pPr>
    <w:rPr>
      <w:rFonts w:eastAsiaTheme="minorEastAsia"/>
      <w:sz w:val="24"/>
      <w:szCs w:val="24"/>
      <w:lang w:val="en-US" w:eastAsia="ja-JP"/>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8458256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header" Target="header1.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11" Type="http://schemas.openxmlformats.org/officeDocument/2006/relationships/footnotes" Target="footnotes.xml"/><Relationship Id="rId5" Type="http://schemas.openxmlformats.org/officeDocument/2006/relationships/customXml" Target="../customXml/item5.xml"/><Relationship Id="rId15" Type="http://schemas.openxmlformats.org/officeDocument/2006/relationships/footer" Target="footer1.xml"/><Relationship Id="rId10" Type="http://schemas.openxmlformats.org/officeDocument/2006/relationships/webSettings" Target="webSettings.xml"/><Relationship Id="rId19" Type="http://schemas.openxmlformats.org/officeDocument/2006/relationships/theme" Target="theme/theme1.xml"/><Relationship Id="rId14" Type="http://schemas.openxmlformats.org/officeDocument/2006/relationships/header" Target="header2.xml"/><Relationship Id="rId9" Type="http://schemas.openxmlformats.org/officeDocument/2006/relationships/settings" Target="settings.xml"/></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4B6FD6131ACCD942B99EE496FC609FF4" ma:contentTypeVersion="11" ma:contentTypeDescription="Create a new document." ma:contentTypeScope="" ma:versionID="ab0819aaaccea8fe8ee2b7900102c7dd">
  <xsd:schema xmlns:xsd="http://www.w3.org/2001/XMLSchema" xmlns:xs="http://www.w3.org/2001/XMLSchema" xmlns:p="http://schemas.microsoft.com/office/2006/metadata/properties" xmlns:ns2="ac7ce04e-ea5d-4d46-bab0-39b1fa6a6f36" targetNamespace="http://schemas.microsoft.com/office/2006/metadata/properties" ma:root="true" ma:fieldsID="c9b315db8aba91f29871216a3dadc1eb" ns2:_="">
    <xsd:import namespace="ac7ce04e-ea5d-4d46-bab0-39b1fa6a6f36"/>
    <xsd:element name="properties">
      <xsd:complexType>
        <xsd:sequence>
          <xsd:element name="documentManagement">
            <xsd:complexType>
              <xsd:all>
                <xsd:element ref="ns2:MediaServiceMetadata" minOccurs="0"/>
                <xsd:element ref="ns2:MediaServiceFastMetadata" minOccurs="0"/>
                <xsd:element ref="ns2:Embargoed" minOccurs="0"/>
                <xsd:element ref="ns2:MediaServiceAutoKeyPoints" minOccurs="0"/>
                <xsd:element ref="ns2:MediaServiceKeyPoints" minOccurs="0"/>
                <xsd:element ref="ns2:MediaServiceAutoTags" minOccurs="0"/>
                <xsd:element ref="ns2:MediaServiceGenerationTime" minOccurs="0"/>
                <xsd:element ref="ns2:MediaServiceEventHashCode" minOccurs="0"/>
                <xsd:element ref="ns2:MediaServiceDateTaken" minOccurs="0"/>
                <xsd:element ref="ns2:MediaServiceOCR"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c7ce04e-ea5d-4d46-bab0-39b1fa6a6f3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Embargoed" ma:index="10" nillable="true" ma:displayName="Embargoed" ma:default="0" ma:description="Is this file under embargo?" ma:format="Dropdown" ma:internalName="Embargoed">
      <xsd:simpleType>
        <xsd:restriction base="dms:Boolean"/>
      </xsd:simpleType>
    </xsd:element>
    <xsd:element name="MediaServiceAutoKeyPoints" ma:index="11" nillable="true" ma:displayName="MediaServiceAutoKeyPoints" ma:hidden="true" ma:internalName="MediaServiceAutoKeyPoints" ma:readOnly="true">
      <xsd:simpleType>
        <xsd:restriction base="dms:Note"/>
      </xsd:simpleType>
    </xsd:element>
    <xsd:element name="MediaServiceKeyPoints" ma:index="12" nillable="true" ma:displayName="KeyPoints" ma:internalName="MediaServiceKeyPoints" ma:readOnly="true">
      <xsd:simpleType>
        <xsd:restriction base="dms:Note">
          <xsd:maxLength value="255"/>
        </xsd:restriction>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Location" ma:index="18"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Embargoed xmlns="ac7ce04e-ea5d-4d46-bab0-39b1fa6a6f36">false</Embargoed>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mso-contentType ?>
<customXsn xmlns="http://schemas.microsoft.com/office/2006/metadata/customXsn">
  <xsnLocation/>
  <cached>True</cached>
  <openByDefault>False</openByDefault>
  <xsnScope/>
</customXsn>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6.xml><?xml version="1.0" encoding="utf-8"?>
<?mso-contentType ?>
<spe:Receivers xmlns:spe="http://schemas.microsoft.com/sharepoint/events">
  <Receiver>
    <Name/>
    <Synchronization>Asynchronous</Synchronization>
    <Type>10003</Type>
    <SequenceNumber>10000</SequenceNumber>
    <Assembly>RecordPoint.Active.UI, Version=1.0.0.0, Culture=neutral, PublicKeyToken=d49476ae5b650bf3</Assembly>
    <Class>RecordPoint.Active.UI.Events.WorkflowItemEventReceiver</Class>
    <Data/>
    <Filter/>
  </Receiver>
  <Receiver>
    <Name/>
    <Synchronization>Synchronous</Synchronization>
    <Type>3</Type>
    <SequenceNumber>10000</SequenceNumber>
    <Assembly>RecordPoint.Active.UI, Version=1.0.0.0, Culture=neutral, PublicKeyToken=d49476ae5b650bf3</Assembly>
    <Class>RecordPoint.Active.UI.Events.WorkflowItemEventReceiver</Class>
    <Data/>
    <Filter/>
  </Receiver>
  <Receiver>
    <Name/>
    <Synchronization>Asynchronous</Synchronization>
    <Type>10009</Type>
    <SequenceNumber>10000</SequenceNumber>
    <Assembly>RecordPoint.Active.UI, Version=1.0.0.0, Culture=neutral, PublicKeyToken=d49476ae5b650bf3</Assembly>
    <Class>RecordPoint.Active.UI.Events.WorkflowItemEventReceiver</Class>
    <Data/>
    <Filter/>
  </Receiver>
  <Receiver>
    <Name/>
    <Synchronization>Synchronous</Synchronization>
    <Type>9</Type>
    <SequenceNumber>10000</SequenceNumber>
    <Assembly>RecordPoint.Active.UI, Version=1.0.0.0, Culture=neutral, PublicKeyToken=d49476ae5b650bf3</Assembly>
    <Class>RecordPoint.Active.UI.Events.WorkflowItemEventReceiver</Class>
    <Data/>
    <Filter/>
  </Receiver>
  <Receiver>
    <Name/>
    <Synchronization>Asynchronous</Synchronization>
    <Type>10103</Type>
    <SequenceNumber>10000</SequenceNumber>
    <Assembly>RecordPoint.Active.UI, Version=1.0.0.0, Culture=neutral, PublicKeyToken=d49476ae5b650bf3</Assembly>
    <Class>RecordPoint.Active.UI.Events.WorkflowListEventReceiver</Class>
    <Data/>
    <Filter/>
  </Receiver>
  <Receiver>
    <Name/>
    <Synchronization>Synchronous</Synchronization>
    <Type>102</Type>
    <SequenceNumber>10000</SequenceNumber>
    <Assembly>RecordPoint.Active.UI, Version=1.0.0.0, Culture=neutral, PublicKeyToken=d49476ae5b650bf3</Assembly>
    <Class>RecordPoint.Active.UI.Events.WorkflowListEventReceiver</Class>
    <Data/>
    <Filter/>
  </Receiver>
  <Receiver>
    <Name/>
    <Synchronization>Asynchronous</Synchronization>
    <Type>10105</Type>
    <SequenceNumber>10000</SequenceNumber>
    <Assembly>RecordPoint.Active.UI, Version=1.0.0.0, Culture=neutral, PublicKeyToken=d49476ae5b650bf3</Assembly>
    <Class>RecordPoint.Active.UI.Events.WorkflowListEventReceiver</Class>
    <Data/>
    <Filter/>
  </Receiver>
  <Receiver>
    <Name/>
    <Synchronization>Synchronous</Synchronization>
    <Type>105</Type>
    <SequenceNumber>10000</SequenceNumber>
    <Assembly>RecordPoint.Active.UI, Version=1.0.0.0, Culture=neutral, PublicKeyToken=d49476ae5b650bf3</Assembly>
    <Class>RecordPoint.Active.UI.Events.WorkflowListEventReceiver</Class>
    <Data/>
    <Filter/>
  </Receiver>
  <Receiver>
    <Name/>
    <Synchronization>Asynchronous</Synchronization>
    <Type>10002</Type>
    <SequenceNumber>10000</SequenceNumber>
    <Assembly>RecordPoint.Active.UI, Version=1.0.0.0, Culture=neutral, PublicKeyToken=d49476ae5b650bf3</Assembly>
    <Class>RecordPoint.Active.UI.Events.WorkflowItemEventReceiver</Class>
    <Data/>
    <Filter/>
  </Receiver>
  <Receiver>
    <Name/>
    <Synchronization>Synchronous</Synchronization>
    <Type>2</Type>
    <SequenceNumber>10000</SequenceNumber>
    <Assembly>RecordPoint.Active.UI, Version=1.0.0.0, Culture=neutral, PublicKeyToken=d49476ae5b650bf3</Assembly>
    <Class>RecordPoint.Active.UI.Events.WorkflowItemEventReceiver</Class>
    <Data/>
    <Filter/>
  </Receiver>
</spe:Receivers>
</file>

<file path=customXml/itemProps1.xml><?xml version="1.0" encoding="utf-8"?>
<ds:datastoreItem xmlns:ds="http://schemas.openxmlformats.org/officeDocument/2006/customXml" ds:itemID="{E283C88D-7AC1-4216-B9C1-0122CCC4BA56}"/>
</file>

<file path=customXml/itemProps2.xml><?xml version="1.0" encoding="utf-8"?>
<ds:datastoreItem xmlns:ds="http://schemas.openxmlformats.org/officeDocument/2006/customXml" ds:itemID="{F4A2F8D7-546C-4F39-8A0E-17C71E751875}">
  <ds:schemaRefs>
    <ds:schemaRef ds:uri="http://schemas.microsoft.com/office/2006/documentManagement/types"/>
    <ds:schemaRef ds:uri="http://schemas.microsoft.com/office/infopath/2007/PartnerControls"/>
    <ds:schemaRef ds:uri="http://schemas.microsoft.com/sharepoint/v4"/>
    <ds:schemaRef ds:uri="http://purl.org/dc/terms/"/>
    <ds:schemaRef ds:uri="http://schemas.openxmlformats.org/package/2006/metadata/core-properties"/>
    <ds:schemaRef ds:uri="http://purl.org/dc/dcmitype/"/>
    <ds:schemaRef ds:uri="http://purl.org/dc/elements/1.1/"/>
    <ds:schemaRef ds:uri="http://schemas.microsoft.com/office/2006/metadata/properties"/>
    <ds:schemaRef ds:uri="aa3e7952-617a-4d1d-acc5-2dff72d3e0ca"/>
    <ds:schemaRef ds:uri="http://www.w3.org/XML/1998/namespace"/>
  </ds:schemaRefs>
</ds:datastoreItem>
</file>

<file path=customXml/itemProps3.xml><?xml version="1.0" encoding="utf-8"?>
<ds:datastoreItem xmlns:ds="http://schemas.openxmlformats.org/officeDocument/2006/customXml" ds:itemID="{F559922B-30CE-4375-AC1C-8EC7097925AD}">
  <ds:schemaRefs>
    <ds:schemaRef ds:uri="http://schemas.microsoft.com/sharepoint/v3/contenttype/forms"/>
  </ds:schemaRefs>
</ds:datastoreItem>
</file>

<file path=customXml/itemProps4.xml><?xml version="1.0" encoding="utf-8"?>
<ds:datastoreItem xmlns:ds="http://schemas.openxmlformats.org/officeDocument/2006/customXml" ds:itemID="{90FAA1BC-20C6-478E-96BB-3F924AECD0B1}">
  <ds:schemaRefs>
    <ds:schemaRef ds:uri="http://schemas.microsoft.com/office/2006/metadata/customXsn"/>
  </ds:schemaRefs>
</ds:datastoreItem>
</file>

<file path=customXml/itemProps5.xml><?xml version="1.0" encoding="utf-8"?>
<ds:datastoreItem xmlns:ds="http://schemas.openxmlformats.org/officeDocument/2006/customXml" ds:itemID="{84D0BFF4-C571-47EB-B202-1F1210AB1655}">
  <ds:schemaRefs>
    <ds:schemaRef ds:uri="http://schemas.openxmlformats.org/officeDocument/2006/bibliography"/>
  </ds:schemaRefs>
</ds:datastoreItem>
</file>

<file path=customXml/itemProps6.xml><?xml version="1.0" encoding="utf-8"?>
<ds:datastoreItem xmlns:ds="http://schemas.openxmlformats.org/officeDocument/2006/customXml" ds:itemID="{762B6776-9C5F-4B8A-B891-F3CF112881A6}">
  <ds:schemaRefs>
    <ds:schemaRef ds:uri="http://schemas.microsoft.com/sharepoint/event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824</Words>
  <Characters>4700</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00 - Meeting Minutes</vt:lpstr>
    </vt:vector>
  </TitlesOfParts>
  <Company/>
  <LinksUpToDate>false</LinksUpToDate>
  <CharactersWithSpaces>5513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00 - Meeting Minutes</dc:title>
  <dc:subject/>
  <dc:creator>IESC</dc:creator>
  <cp:keywords/>
  <dc:description/>
  <cp:lastModifiedBy>Praveen Sebastian</cp:lastModifiedBy>
  <cp:revision>2</cp:revision>
  <dcterms:created xsi:type="dcterms:W3CDTF">2021-03-23T23:16:00Z</dcterms:created>
  <dcterms:modified xsi:type="dcterms:W3CDTF">2021-03-23T23:16:00Z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0x0101004B6FD6131ACCD942B99EE496FC609FF4</vt:lpwstr>
  </property>
  <property fmtid="{D5CDD505-2E9C-101B-9397-08002B2CF9AE}" pid="3" name="RecordPoint_WorkflowType">
    <vt:lpwstr>ActiveSubmitStub</vt:lpwstr>
  </property>
  <property fmtid="{D5CDD505-2E9C-101B-9397-08002B2CF9AE}" pid="4" name="RecordPoint_ActiveItemSiteId">
    <vt:lpwstr>{4b445ea7-761d-43d2-909a-116082cfbf41}</vt:lpwstr>
  </property>
  <property fmtid="{D5CDD505-2E9C-101B-9397-08002B2CF9AE}" pid="5" name="RecordPoint_ActiveItemListId">
    <vt:lpwstr>{0759ebec-b5a2-4905-845d-b22a5168979e}</vt:lpwstr>
  </property>
  <property fmtid="{D5CDD505-2E9C-101B-9397-08002B2CF9AE}" pid="6" name="RecordPoint_ActiveItemUniqueId">
    <vt:lpwstr>{823b8880-cde6-480e-9520-4d762bbe83d7}</vt:lpwstr>
  </property>
  <property fmtid="{D5CDD505-2E9C-101B-9397-08002B2CF9AE}" pid="7" name="RecordPoint_ActiveItemWebId">
    <vt:lpwstr>{aa3e7952-617a-4d1d-acc5-2dff72d3e0ca}</vt:lpwstr>
  </property>
  <property fmtid="{D5CDD505-2E9C-101B-9397-08002B2CF9AE}" pid="8" name="RecordPoint_RecordNumberSubmitted">
    <vt:lpwstr/>
  </property>
  <property fmtid="{D5CDD505-2E9C-101B-9397-08002B2CF9AE}" pid="9" name="RecordPoint_SubmissionCompleted">
    <vt:lpwstr/>
  </property>
  <property fmtid="{D5CDD505-2E9C-101B-9397-08002B2CF9AE}" pid="10" name="RecordPoint_SubmissionDate">
    <vt:lpwstr/>
  </property>
  <property fmtid="{D5CDD505-2E9C-101B-9397-08002B2CF9AE}" pid="11" name="RecordPoint_ActiveItemMoved">
    <vt:lpwstr/>
  </property>
  <property fmtid="{D5CDD505-2E9C-101B-9397-08002B2CF9AE}" pid="12" name="RecordPoint_RecordFormat">
    <vt:lpwstr/>
  </property>
</Properties>
</file>