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2D850" w14:textId="3DE601DE" w:rsidR="00A431C1" w:rsidRPr="0094790E" w:rsidRDefault="00C54FCC" w:rsidP="00A431C1">
      <w:pPr>
        <w:pStyle w:val="Header"/>
        <w:jc w:val="center"/>
        <w:rPr>
          <w:b/>
          <w:sz w:val="22"/>
          <w:szCs w:val="22"/>
        </w:rPr>
      </w:pPr>
      <w:r>
        <w:rPr>
          <w:b/>
          <w:sz w:val="22"/>
          <w:szCs w:val="22"/>
        </w:rPr>
        <w:softHyphen/>
      </w:r>
      <w:r w:rsidR="00A431C1"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029E0057" w:rsidR="00A431C1" w:rsidRPr="0094790E" w:rsidRDefault="00A431C1" w:rsidP="00A431C1">
      <w:pPr>
        <w:pStyle w:val="Header"/>
        <w:jc w:val="center"/>
        <w:rPr>
          <w:b/>
          <w:sz w:val="22"/>
          <w:szCs w:val="22"/>
        </w:rPr>
      </w:pPr>
      <w:r w:rsidRPr="0094790E">
        <w:rPr>
          <w:b/>
          <w:sz w:val="22"/>
          <w:szCs w:val="22"/>
        </w:rPr>
        <w:t>Meeting</w:t>
      </w:r>
      <w:r w:rsidR="005763E9">
        <w:rPr>
          <w:b/>
          <w:sz w:val="22"/>
          <w:szCs w:val="22"/>
        </w:rPr>
        <w:t xml:space="preserve"> 7</w:t>
      </w:r>
      <w:r w:rsidR="00343D3C">
        <w:rPr>
          <w:b/>
          <w:sz w:val="22"/>
          <w:szCs w:val="22"/>
        </w:rPr>
        <w:t>1</w:t>
      </w:r>
      <w:r w:rsidRPr="0094790E">
        <w:rPr>
          <w:b/>
          <w:sz w:val="22"/>
          <w:szCs w:val="22"/>
        </w:rPr>
        <w:t xml:space="preserve">, </w:t>
      </w:r>
      <w:r w:rsidR="00343D3C">
        <w:rPr>
          <w:b/>
          <w:sz w:val="22"/>
          <w:szCs w:val="22"/>
        </w:rPr>
        <w:t>5</w:t>
      </w:r>
      <w:r w:rsidR="000868E5">
        <w:rPr>
          <w:b/>
          <w:sz w:val="22"/>
          <w:szCs w:val="22"/>
        </w:rPr>
        <w:t xml:space="preserve"> </w:t>
      </w:r>
      <w:r w:rsidR="00343D3C">
        <w:rPr>
          <w:b/>
          <w:sz w:val="22"/>
          <w:szCs w:val="22"/>
        </w:rPr>
        <w:t>November</w:t>
      </w:r>
      <w:r w:rsidR="000868E5">
        <w:rPr>
          <w:b/>
          <w:sz w:val="22"/>
          <w:szCs w:val="22"/>
        </w:rPr>
        <w:t xml:space="preserve"> </w:t>
      </w:r>
      <w:r w:rsidRPr="0094790E">
        <w:rPr>
          <w:b/>
          <w:sz w:val="22"/>
          <w:szCs w:val="22"/>
        </w:rPr>
        <w:t>20</w:t>
      </w:r>
      <w:r>
        <w:rPr>
          <w:b/>
          <w:sz w:val="22"/>
          <w:szCs w:val="22"/>
        </w:rPr>
        <w:t>20</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5134C1"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A431C1">
      <w:pPr>
        <w:tabs>
          <w:tab w:val="left" w:pos="426"/>
        </w:tabs>
        <w:spacing w:before="120" w:after="120"/>
        <w:rPr>
          <w:rFonts w:cs="Arial"/>
          <w:b/>
          <w:sz w:val="22"/>
          <w:szCs w:val="22"/>
        </w:rPr>
      </w:pPr>
      <w:r w:rsidRPr="0094790E">
        <w:rPr>
          <w:rFonts w:cs="Arial"/>
          <w:b/>
          <w:sz w:val="22"/>
          <w:szCs w:val="22"/>
        </w:rPr>
        <w:t>ATTENDANCE AND APOLOGIES</w:t>
      </w:r>
    </w:p>
    <w:p w14:paraId="0F6AC082" w14:textId="77777777" w:rsidR="00A431C1" w:rsidRPr="0094790E" w:rsidRDefault="00A431C1" w:rsidP="00974FC8">
      <w:pPr>
        <w:tabs>
          <w:tab w:val="left" w:pos="426"/>
        </w:tabs>
        <w:spacing w:after="0"/>
        <w:rPr>
          <w:rFonts w:cs="Arial"/>
          <w:sz w:val="22"/>
          <w:szCs w:val="22"/>
        </w:rPr>
      </w:pPr>
      <w:r w:rsidRPr="0094790E">
        <w:rPr>
          <w:rFonts w:cs="Arial"/>
          <w:sz w:val="22"/>
          <w:szCs w:val="22"/>
        </w:rPr>
        <w:t>IN ATTENDANCE</w:t>
      </w:r>
    </w:p>
    <w:p w14:paraId="0D67E1AB" w14:textId="77777777" w:rsidR="00A431C1" w:rsidRPr="0094790E" w:rsidRDefault="00A431C1" w:rsidP="00974FC8">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 xml:space="preserve">igram (Chair) </w:t>
      </w:r>
    </w:p>
    <w:p w14:paraId="65491790" w14:textId="77777777" w:rsidR="00A431C1" w:rsidRPr="0094790E" w:rsidRDefault="00A431C1" w:rsidP="00974FC8">
      <w:pPr>
        <w:tabs>
          <w:tab w:val="left" w:pos="426"/>
        </w:tabs>
        <w:spacing w:after="0"/>
        <w:rPr>
          <w:rFonts w:cs="Arial"/>
          <w:sz w:val="22"/>
          <w:szCs w:val="22"/>
        </w:rPr>
      </w:pPr>
      <w:r w:rsidRPr="0094790E">
        <w:rPr>
          <w:rFonts w:cs="Arial"/>
          <w:sz w:val="22"/>
          <w:szCs w:val="22"/>
        </w:rPr>
        <w:t>Dr Andrew Boulton</w:t>
      </w:r>
    </w:p>
    <w:p w14:paraId="4019E33A" w14:textId="77777777" w:rsidR="00A431C1" w:rsidRPr="0094790E" w:rsidRDefault="00A431C1" w:rsidP="00974FC8">
      <w:pPr>
        <w:tabs>
          <w:tab w:val="left" w:pos="426"/>
        </w:tabs>
        <w:spacing w:after="0"/>
        <w:rPr>
          <w:rFonts w:cs="Arial"/>
          <w:sz w:val="22"/>
          <w:szCs w:val="22"/>
        </w:rPr>
      </w:pPr>
      <w:r w:rsidRPr="0094790E">
        <w:rPr>
          <w:rFonts w:cs="Arial"/>
          <w:sz w:val="22"/>
          <w:szCs w:val="22"/>
        </w:rPr>
        <w:t>Dr Catherine Moore</w:t>
      </w:r>
    </w:p>
    <w:p w14:paraId="3C2F01D6" w14:textId="77777777" w:rsidR="00A431C1" w:rsidRPr="00A431C1" w:rsidRDefault="00A431C1" w:rsidP="00974FC8">
      <w:pPr>
        <w:tabs>
          <w:tab w:val="left" w:pos="426"/>
        </w:tabs>
        <w:spacing w:after="0"/>
        <w:rPr>
          <w:rFonts w:cs="Arial"/>
          <w:sz w:val="22"/>
          <w:szCs w:val="22"/>
          <w:highlight w:val="yellow"/>
        </w:rPr>
      </w:pPr>
      <w:r w:rsidRPr="0094790E">
        <w:rPr>
          <w:rFonts w:cs="Arial"/>
          <w:sz w:val="22"/>
          <w:szCs w:val="22"/>
        </w:rPr>
        <w:t xml:space="preserve">Professor Craig Simmons </w:t>
      </w:r>
    </w:p>
    <w:p w14:paraId="72663971" w14:textId="77777777" w:rsidR="00A431C1" w:rsidRPr="0094790E" w:rsidRDefault="00A431C1" w:rsidP="00974FC8">
      <w:pPr>
        <w:tabs>
          <w:tab w:val="left" w:pos="426"/>
        </w:tabs>
        <w:spacing w:after="0"/>
        <w:rPr>
          <w:rFonts w:cs="Arial"/>
          <w:sz w:val="22"/>
          <w:szCs w:val="22"/>
        </w:rPr>
      </w:pPr>
      <w:r w:rsidRPr="0094790E">
        <w:rPr>
          <w:rFonts w:cs="Arial"/>
          <w:sz w:val="22"/>
          <w:szCs w:val="22"/>
        </w:rPr>
        <w:t>Professor Jenny Davis</w:t>
      </w:r>
    </w:p>
    <w:p w14:paraId="56B6A7EC" w14:textId="77777777" w:rsidR="00A431C1" w:rsidRPr="0094790E" w:rsidRDefault="00A431C1" w:rsidP="00974FC8">
      <w:pPr>
        <w:tabs>
          <w:tab w:val="left" w:pos="426"/>
        </w:tabs>
        <w:spacing w:after="0"/>
        <w:rPr>
          <w:rFonts w:cs="Arial"/>
          <w:sz w:val="22"/>
          <w:szCs w:val="22"/>
        </w:rPr>
      </w:pPr>
      <w:r w:rsidRPr="0094790E">
        <w:rPr>
          <w:rFonts w:cs="Arial"/>
          <w:sz w:val="22"/>
          <w:szCs w:val="22"/>
        </w:rPr>
        <w:t xml:space="preserve">Dr Jenny Stauber </w:t>
      </w:r>
    </w:p>
    <w:p w14:paraId="3854FCF3" w14:textId="55DCB5E1" w:rsidR="00A431C1" w:rsidRPr="0094790E" w:rsidRDefault="001E3F88" w:rsidP="00974FC8">
      <w:pPr>
        <w:tabs>
          <w:tab w:val="left" w:pos="426"/>
        </w:tabs>
        <w:spacing w:after="0"/>
        <w:rPr>
          <w:rFonts w:cs="Arial"/>
          <w:sz w:val="22"/>
          <w:szCs w:val="22"/>
        </w:rPr>
      </w:pPr>
      <w:r>
        <w:rPr>
          <w:rFonts w:cs="Arial"/>
          <w:sz w:val="22"/>
          <w:szCs w:val="22"/>
        </w:rPr>
        <w:t xml:space="preserve">Dr </w:t>
      </w:r>
      <w:r w:rsidR="00A431C1" w:rsidRPr="0094790E">
        <w:rPr>
          <w:rFonts w:cs="Arial"/>
          <w:sz w:val="22"/>
          <w:szCs w:val="22"/>
        </w:rPr>
        <w:t>Rory Nathan</w:t>
      </w:r>
    </w:p>
    <w:p w14:paraId="473F92CE" w14:textId="6409CBB0" w:rsidR="00A431C1" w:rsidRPr="00E3150B" w:rsidRDefault="00A431C1" w:rsidP="00974FC8">
      <w:pPr>
        <w:tabs>
          <w:tab w:val="left" w:pos="426"/>
        </w:tabs>
        <w:spacing w:after="0"/>
        <w:rPr>
          <w:rFonts w:cs="Arial"/>
          <w:sz w:val="22"/>
          <w:szCs w:val="22"/>
        </w:rPr>
      </w:pPr>
      <w:r w:rsidRPr="0094790E">
        <w:rPr>
          <w:rFonts w:cs="Arial"/>
          <w:sz w:val="22"/>
          <w:szCs w:val="22"/>
        </w:rPr>
        <w:t>Professor Wendy Timms</w:t>
      </w:r>
      <w:r w:rsidR="0050053D">
        <w:rPr>
          <w:rFonts w:cs="Arial"/>
          <w:sz w:val="22"/>
          <w:szCs w:val="22"/>
        </w:rPr>
        <w:t xml:space="preserve"> </w:t>
      </w:r>
    </w:p>
    <w:p w14:paraId="569920C3" w14:textId="77777777" w:rsidR="00974FC8" w:rsidRDefault="00974FC8" w:rsidP="00974FC8">
      <w:pPr>
        <w:tabs>
          <w:tab w:val="left" w:pos="426"/>
          <w:tab w:val="left" w:pos="5250"/>
        </w:tabs>
        <w:spacing w:after="0"/>
        <w:rPr>
          <w:rFonts w:cs="Arial"/>
          <w:sz w:val="22"/>
          <w:szCs w:val="22"/>
        </w:rPr>
      </w:pPr>
    </w:p>
    <w:p w14:paraId="6CEFC7D8" w14:textId="20E39A09" w:rsidR="00A431C1" w:rsidRPr="0094790E" w:rsidRDefault="00A431C1" w:rsidP="00974FC8">
      <w:pPr>
        <w:tabs>
          <w:tab w:val="left" w:pos="426"/>
          <w:tab w:val="left" w:pos="5250"/>
        </w:tabs>
        <w:spacing w:after="0"/>
        <w:rPr>
          <w:rFonts w:cs="Arial"/>
          <w:sz w:val="22"/>
          <w:szCs w:val="22"/>
        </w:rPr>
      </w:pPr>
      <w:r w:rsidRPr="0094790E">
        <w:rPr>
          <w:rFonts w:cs="Arial"/>
          <w:sz w:val="22"/>
          <w:szCs w:val="22"/>
        </w:rPr>
        <w:t>OFFICE OF WATER SCIENCE</w:t>
      </w:r>
      <w:r w:rsidR="00E570F2">
        <w:rPr>
          <w:rFonts w:cs="Arial"/>
          <w:sz w:val="22"/>
          <w:szCs w:val="22"/>
        </w:rPr>
        <w:t xml:space="preserve"> </w:t>
      </w:r>
      <w:r w:rsidR="00727AFA">
        <w:rPr>
          <w:rFonts w:cs="Arial"/>
          <w:sz w:val="22"/>
          <w:szCs w:val="22"/>
        </w:rPr>
        <w:t>(OWS)</w:t>
      </w:r>
    </w:p>
    <w:p w14:paraId="040E87ED" w14:textId="4CE88A61" w:rsidR="00E3150B" w:rsidRDefault="000868E5" w:rsidP="00974FC8">
      <w:pPr>
        <w:tabs>
          <w:tab w:val="left" w:pos="2410"/>
        </w:tabs>
        <w:spacing w:after="0"/>
        <w:rPr>
          <w:rFonts w:cs="Arial"/>
          <w:sz w:val="22"/>
          <w:szCs w:val="22"/>
        </w:rPr>
      </w:pPr>
      <w:r>
        <w:rPr>
          <w:rFonts w:cs="Arial"/>
          <w:sz w:val="22"/>
          <w:szCs w:val="22"/>
        </w:rPr>
        <w:t>Peter Baker</w:t>
      </w:r>
      <w:r w:rsidR="00E3150B">
        <w:rPr>
          <w:rFonts w:cs="Arial"/>
          <w:sz w:val="22"/>
          <w:szCs w:val="22"/>
        </w:rPr>
        <w:tab/>
      </w:r>
      <w:r w:rsidR="00974FC8">
        <w:rPr>
          <w:rFonts w:cs="Arial"/>
          <w:sz w:val="22"/>
          <w:szCs w:val="22"/>
        </w:rPr>
        <w:t xml:space="preserve">Harrison Martin  </w:t>
      </w:r>
    </w:p>
    <w:p w14:paraId="2ED74B5A" w14:textId="3D269D51" w:rsidR="00E3150B" w:rsidRDefault="00A431C1" w:rsidP="00974FC8">
      <w:pPr>
        <w:tabs>
          <w:tab w:val="left" w:pos="2410"/>
        </w:tabs>
        <w:spacing w:after="0"/>
        <w:rPr>
          <w:rFonts w:cs="Arial"/>
          <w:sz w:val="22"/>
          <w:szCs w:val="22"/>
        </w:rPr>
      </w:pPr>
      <w:r>
        <w:rPr>
          <w:rFonts w:cs="Arial"/>
          <w:sz w:val="22"/>
          <w:szCs w:val="22"/>
        </w:rPr>
        <w:t>Jason Smith</w:t>
      </w:r>
      <w:r w:rsidR="00E3150B">
        <w:rPr>
          <w:rFonts w:cs="Arial"/>
          <w:sz w:val="22"/>
          <w:szCs w:val="22"/>
        </w:rPr>
        <w:tab/>
      </w:r>
      <w:r w:rsidR="00974FC8">
        <w:rPr>
          <w:rFonts w:cs="Arial"/>
          <w:sz w:val="22"/>
          <w:szCs w:val="22"/>
        </w:rPr>
        <w:t>Mio Kuhnen</w:t>
      </w:r>
    </w:p>
    <w:p w14:paraId="5C147FB3" w14:textId="0D6DFABB" w:rsidR="00E3150B" w:rsidRDefault="00A431C1" w:rsidP="00974FC8">
      <w:pPr>
        <w:tabs>
          <w:tab w:val="left" w:pos="2410"/>
        </w:tabs>
        <w:spacing w:after="0"/>
        <w:rPr>
          <w:rFonts w:cs="Arial"/>
          <w:sz w:val="22"/>
          <w:szCs w:val="22"/>
        </w:rPr>
      </w:pPr>
      <w:r>
        <w:rPr>
          <w:rFonts w:cs="Arial"/>
          <w:sz w:val="22"/>
          <w:szCs w:val="22"/>
        </w:rPr>
        <w:t>Praveen Sebastian</w:t>
      </w:r>
      <w:r w:rsidR="00E3150B">
        <w:rPr>
          <w:rFonts w:cs="Arial"/>
          <w:sz w:val="22"/>
          <w:szCs w:val="22"/>
        </w:rPr>
        <w:tab/>
      </w:r>
      <w:r w:rsidR="00974FC8">
        <w:rPr>
          <w:rFonts w:cs="Arial"/>
          <w:sz w:val="22"/>
          <w:szCs w:val="22"/>
        </w:rPr>
        <w:t>Misty Dawn Thorose</w:t>
      </w:r>
    </w:p>
    <w:p w14:paraId="65AD2590" w14:textId="4F38844A" w:rsidR="00E3150B" w:rsidRDefault="004760D1" w:rsidP="00974FC8">
      <w:pPr>
        <w:tabs>
          <w:tab w:val="left" w:pos="2410"/>
        </w:tabs>
        <w:spacing w:after="0"/>
        <w:rPr>
          <w:rFonts w:cs="Arial"/>
          <w:sz w:val="22"/>
          <w:szCs w:val="22"/>
        </w:rPr>
      </w:pPr>
      <w:r>
        <w:rPr>
          <w:rFonts w:cs="Arial"/>
          <w:sz w:val="22"/>
          <w:szCs w:val="22"/>
        </w:rPr>
        <w:t>Alannah Wood</w:t>
      </w:r>
      <w:r w:rsidR="00E3150B">
        <w:rPr>
          <w:rFonts w:cs="Arial"/>
          <w:sz w:val="22"/>
          <w:szCs w:val="22"/>
        </w:rPr>
        <w:tab/>
      </w:r>
      <w:r w:rsidR="00974FC8">
        <w:rPr>
          <w:rFonts w:cs="Arial"/>
          <w:sz w:val="22"/>
          <w:szCs w:val="22"/>
        </w:rPr>
        <w:t>Nicola Smillie</w:t>
      </w:r>
    </w:p>
    <w:p w14:paraId="7642DB64" w14:textId="0E54B051" w:rsidR="00E3150B" w:rsidRDefault="00974FC8" w:rsidP="00974FC8">
      <w:pPr>
        <w:tabs>
          <w:tab w:val="left" w:pos="2410"/>
        </w:tabs>
        <w:spacing w:after="0"/>
        <w:rPr>
          <w:rFonts w:cs="Arial"/>
          <w:sz w:val="22"/>
          <w:szCs w:val="22"/>
        </w:rPr>
      </w:pPr>
      <w:r>
        <w:rPr>
          <w:rFonts w:cs="Arial"/>
          <w:sz w:val="22"/>
          <w:szCs w:val="22"/>
        </w:rPr>
        <w:t>Alex Hannan-Joyner</w:t>
      </w:r>
      <w:r w:rsidR="00E3150B">
        <w:rPr>
          <w:rFonts w:cs="Arial"/>
          <w:sz w:val="22"/>
          <w:szCs w:val="22"/>
        </w:rPr>
        <w:tab/>
      </w:r>
      <w:r>
        <w:rPr>
          <w:rFonts w:cs="Arial"/>
          <w:sz w:val="22"/>
          <w:szCs w:val="22"/>
        </w:rPr>
        <w:t xml:space="preserve">Alexandra </w:t>
      </w:r>
      <w:r w:rsidRPr="00105F85">
        <w:rPr>
          <w:rFonts w:cs="Arial"/>
          <w:sz w:val="22"/>
          <w:szCs w:val="22"/>
        </w:rPr>
        <w:t>Auhl (Items 3.3</w:t>
      </w:r>
      <w:r>
        <w:rPr>
          <w:rFonts w:cs="Arial"/>
          <w:sz w:val="22"/>
          <w:szCs w:val="22"/>
        </w:rPr>
        <w:t xml:space="preserve">, </w:t>
      </w:r>
      <w:r w:rsidRPr="00105F85">
        <w:rPr>
          <w:rFonts w:cs="Arial"/>
          <w:sz w:val="22"/>
          <w:szCs w:val="22"/>
        </w:rPr>
        <w:t>3.4</w:t>
      </w:r>
      <w:r>
        <w:rPr>
          <w:rFonts w:cs="Arial"/>
          <w:sz w:val="22"/>
          <w:szCs w:val="22"/>
        </w:rPr>
        <w:t xml:space="preserve"> and 4</w:t>
      </w:r>
      <w:r w:rsidRPr="00105F85">
        <w:rPr>
          <w:rFonts w:cs="Arial"/>
          <w:sz w:val="22"/>
          <w:szCs w:val="22"/>
        </w:rPr>
        <w:t>)</w:t>
      </w:r>
    </w:p>
    <w:p w14:paraId="79688BEF" w14:textId="1A731F4C" w:rsidR="00981CBE" w:rsidRDefault="00974FC8" w:rsidP="00974FC8">
      <w:pPr>
        <w:tabs>
          <w:tab w:val="left" w:pos="2410"/>
        </w:tabs>
        <w:spacing w:after="0"/>
        <w:rPr>
          <w:rFonts w:cs="Arial"/>
          <w:sz w:val="22"/>
          <w:szCs w:val="22"/>
        </w:rPr>
      </w:pPr>
      <w:r>
        <w:rPr>
          <w:rFonts w:cs="Arial"/>
          <w:sz w:val="22"/>
          <w:szCs w:val="22"/>
        </w:rPr>
        <w:t>Benjamin Klug</w:t>
      </w:r>
      <w:r w:rsidR="00E3150B">
        <w:rPr>
          <w:rFonts w:cs="Arial"/>
          <w:sz w:val="22"/>
          <w:szCs w:val="22"/>
        </w:rPr>
        <w:tab/>
      </w:r>
      <w:r w:rsidR="00E3150B" w:rsidRPr="00150991">
        <w:rPr>
          <w:sz w:val="22"/>
          <w:szCs w:val="22"/>
        </w:rPr>
        <w:t>Tia Stevens, Assistant Secretary Biodiversity Policy and Water Science</w:t>
      </w:r>
      <w:r w:rsidR="00E3150B">
        <w:rPr>
          <w:sz w:val="22"/>
          <w:szCs w:val="22"/>
        </w:rPr>
        <w:t xml:space="preserve"> </w:t>
      </w:r>
    </w:p>
    <w:p w14:paraId="24685E34" w14:textId="77777777" w:rsidR="00974FC8" w:rsidRDefault="00974FC8" w:rsidP="00974FC8">
      <w:pPr>
        <w:spacing w:after="0"/>
        <w:ind w:left="142" w:hanging="142"/>
        <w:rPr>
          <w:sz w:val="22"/>
          <w:szCs w:val="22"/>
        </w:rPr>
      </w:pPr>
    </w:p>
    <w:p w14:paraId="766D7A5B" w14:textId="4B8ABC58" w:rsidR="00E3150B" w:rsidRDefault="00296033" w:rsidP="00974FC8">
      <w:pPr>
        <w:spacing w:after="0"/>
        <w:ind w:left="142" w:hanging="142"/>
        <w:rPr>
          <w:sz w:val="22"/>
          <w:szCs w:val="22"/>
        </w:rPr>
      </w:pPr>
      <w:r>
        <w:rPr>
          <w:sz w:val="22"/>
          <w:szCs w:val="22"/>
        </w:rPr>
        <w:t>INVITED GUESTS</w:t>
      </w:r>
    </w:p>
    <w:p w14:paraId="08FC5C7E" w14:textId="6F76272A" w:rsidR="00E3150B" w:rsidRDefault="00C54FCC" w:rsidP="00974FC8">
      <w:pPr>
        <w:spacing w:after="0"/>
        <w:ind w:left="142" w:hanging="142"/>
        <w:rPr>
          <w:sz w:val="22"/>
          <w:szCs w:val="22"/>
        </w:rPr>
      </w:pPr>
      <w:r>
        <w:rPr>
          <w:sz w:val="22"/>
          <w:szCs w:val="22"/>
        </w:rPr>
        <w:t>Declan O’Connor-Cox</w:t>
      </w:r>
      <w:r w:rsidR="004C56E9">
        <w:rPr>
          <w:sz w:val="22"/>
          <w:szCs w:val="22"/>
        </w:rPr>
        <w:t>, Branch Head Environment Assessments (Victoria and Tasmania) and Post Approvals Branch</w:t>
      </w:r>
      <w:r w:rsidR="00BD2C80">
        <w:rPr>
          <w:sz w:val="22"/>
          <w:szCs w:val="22"/>
        </w:rPr>
        <w:t>, Department of Agriculture, Water and the Environment</w:t>
      </w:r>
      <w:r w:rsidR="004C56E9">
        <w:rPr>
          <w:sz w:val="22"/>
          <w:szCs w:val="22"/>
        </w:rPr>
        <w:t xml:space="preserve"> (Item 3.2)</w:t>
      </w:r>
    </w:p>
    <w:p w14:paraId="456AAF5F" w14:textId="3BA6CC67" w:rsidR="00C54FCC" w:rsidRDefault="00C54FCC" w:rsidP="00974FC8">
      <w:pPr>
        <w:spacing w:after="0"/>
        <w:ind w:left="142" w:hanging="142"/>
        <w:rPr>
          <w:sz w:val="22"/>
          <w:szCs w:val="22"/>
        </w:rPr>
      </w:pPr>
      <w:r>
        <w:rPr>
          <w:sz w:val="22"/>
          <w:szCs w:val="22"/>
        </w:rPr>
        <w:t>Natasha Amerasinghe</w:t>
      </w:r>
      <w:r w:rsidR="004C56E9">
        <w:rPr>
          <w:sz w:val="22"/>
          <w:szCs w:val="22"/>
        </w:rPr>
        <w:t>, A/g Director Water Resources Regulatory Support</w:t>
      </w:r>
      <w:r w:rsidR="00BD2C80">
        <w:rPr>
          <w:sz w:val="22"/>
          <w:szCs w:val="22"/>
        </w:rPr>
        <w:t>, Department of Agriculture, Water and the Environment</w:t>
      </w:r>
      <w:r w:rsidR="004C56E9">
        <w:rPr>
          <w:sz w:val="22"/>
          <w:szCs w:val="22"/>
        </w:rPr>
        <w:t xml:space="preserve"> (Item 3.2)</w:t>
      </w:r>
    </w:p>
    <w:p w14:paraId="5D22A26F" w14:textId="7DFF3F30" w:rsidR="00C54FCC" w:rsidRDefault="004C56E9" w:rsidP="00974FC8">
      <w:pPr>
        <w:tabs>
          <w:tab w:val="left" w:pos="426"/>
        </w:tabs>
        <w:spacing w:after="0"/>
        <w:rPr>
          <w:sz w:val="22"/>
          <w:szCs w:val="22"/>
        </w:rPr>
      </w:pPr>
      <w:r>
        <w:rPr>
          <w:sz w:val="22"/>
          <w:szCs w:val="22"/>
        </w:rPr>
        <w:t xml:space="preserve">Adrian </w:t>
      </w:r>
      <w:proofErr w:type="spellStart"/>
      <w:r>
        <w:rPr>
          <w:sz w:val="22"/>
          <w:szCs w:val="22"/>
        </w:rPr>
        <w:t>Lill</w:t>
      </w:r>
      <w:proofErr w:type="spellEnd"/>
      <w:r w:rsidR="0072767F">
        <w:rPr>
          <w:sz w:val="22"/>
          <w:szCs w:val="22"/>
        </w:rPr>
        <w:t xml:space="preserve">, Bureau of Meteorology (Item 3.3) </w:t>
      </w:r>
    </w:p>
    <w:p w14:paraId="781A9940" w14:textId="4BB465F4" w:rsidR="004C56E9" w:rsidRDefault="004C56E9" w:rsidP="00974FC8">
      <w:pPr>
        <w:tabs>
          <w:tab w:val="left" w:pos="426"/>
        </w:tabs>
        <w:spacing w:after="0"/>
        <w:rPr>
          <w:sz w:val="22"/>
          <w:szCs w:val="22"/>
        </w:rPr>
      </w:pPr>
      <w:r>
        <w:rPr>
          <w:sz w:val="22"/>
          <w:szCs w:val="22"/>
        </w:rPr>
        <w:t>Elisabetta Carrara</w:t>
      </w:r>
      <w:r w:rsidR="00BD2C80">
        <w:rPr>
          <w:sz w:val="22"/>
          <w:szCs w:val="22"/>
        </w:rPr>
        <w:t xml:space="preserve">, </w:t>
      </w:r>
      <w:r w:rsidR="004760D1">
        <w:rPr>
          <w:sz w:val="22"/>
          <w:szCs w:val="22"/>
        </w:rPr>
        <w:t>Bureau of Meteorology</w:t>
      </w:r>
      <w:r w:rsidR="00BD2C80">
        <w:rPr>
          <w:sz w:val="22"/>
          <w:szCs w:val="22"/>
        </w:rPr>
        <w:t xml:space="preserve"> (Item 3.3)</w:t>
      </w:r>
    </w:p>
    <w:p w14:paraId="59D17F88" w14:textId="2AC1DE08" w:rsidR="004C56E9" w:rsidRDefault="004C56E9" w:rsidP="00974FC8">
      <w:pPr>
        <w:tabs>
          <w:tab w:val="left" w:pos="426"/>
        </w:tabs>
        <w:spacing w:after="0"/>
        <w:rPr>
          <w:sz w:val="22"/>
          <w:szCs w:val="22"/>
        </w:rPr>
      </w:pPr>
      <w:r>
        <w:rPr>
          <w:sz w:val="22"/>
          <w:szCs w:val="22"/>
        </w:rPr>
        <w:t>Elizabeth McDonald</w:t>
      </w:r>
      <w:r w:rsidR="004760D1">
        <w:rPr>
          <w:sz w:val="22"/>
          <w:szCs w:val="22"/>
        </w:rPr>
        <w:t>, Bureau of Meteorology (Item 3.3)</w:t>
      </w:r>
    </w:p>
    <w:p w14:paraId="4B397C56" w14:textId="2F6D76DB" w:rsidR="004C56E9" w:rsidRDefault="004C56E9" w:rsidP="00974FC8">
      <w:pPr>
        <w:tabs>
          <w:tab w:val="left" w:pos="426"/>
        </w:tabs>
        <w:spacing w:after="0"/>
        <w:rPr>
          <w:sz w:val="22"/>
          <w:szCs w:val="22"/>
        </w:rPr>
      </w:pPr>
      <w:r>
        <w:rPr>
          <w:sz w:val="22"/>
          <w:szCs w:val="22"/>
        </w:rPr>
        <w:t>Eloise Nation</w:t>
      </w:r>
      <w:r w:rsidR="0072767F">
        <w:rPr>
          <w:sz w:val="22"/>
          <w:szCs w:val="22"/>
        </w:rPr>
        <w:t>, Bureau of Meteorology (Item 3.3)</w:t>
      </w:r>
    </w:p>
    <w:p w14:paraId="0589C377" w14:textId="4F86C458" w:rsidR="004C56E9" w:rsidRDefault="004C56E9" w:rsidP="00974FC8">
      <w:pPr>
        <w:tabs>
          <w:tab w:val="left" w:pos="426"/>
        </w:tabs>
        <w:spacing w:after="0"/>
        <w:rPr>
          <w:sz w:val="22"/>
          <w:szCs w:val="22"/>
        </w:rPr>
      </w:pPr>
      <w:r>
        <w:rPr>
          <w:sz w:val="22"/>
          <w:szCs w:val="22"/>
        </w:rPr>
        <w:t>Chris</w:t>
      </w:r>
      <w:r w:rsidR="00BD2C80">
        <w:rPr>
          <w:sz w:val="22"/>
          <w:szCs w:val="22"/>
        </w:rPr>
        <w:t>topher</w:t>
      </w:r>
      <w:r>
        <w:rPr>
          <w:sz w:val="22"/>
          <w:szCs w:val="22"/>
        </w:rPr>
        <w:t xml:space="preserve"> Loveday</w:t>
      </w:r>
      <w:r w:rsidR="00BD2C80">
        <w:rPr>
          <w:sz w:val="22"/>
          <w:szCs w:val="22"/>
        </w:rPr>
        <w:t>, Director, Queensland Department of Environment and Science (Item 3.4)</w:t>
      </w:r>
    </w:p>
    <w:p w14:paraId="2E31F3B6" w14:textId="3AAB50F8" w:rsidR="004C56E9" w:rsidRDefault="004C56E9" w:rsidP="00974FC8">
      <w:pPr>
        <w:tabs>
          <w:tab w:val="left" w:pos="426"/>
        </w:tabs>
        <w:spacing w:after="0"/>
        <w:rPr>
          <w:sz w:val="22"/>
          <w:szCs w:val="22"/>
        </w:rPr>
      </w:pPr>
      <w:r>
        <w:rPr>
          <w:sz w:val="22"/>
          <w:szCs w:val="22"/>
        </w:rPr>
        <w:t>Claire Andersen</w:t>
      </w:r>
      <w:r w:rsidR="0072767F">
        <w:rPr>
          <w:sz w:val="22"/>
          <w:szCs w:val="22"/>
        </w:rPr>
        <w:t>, Executive Director, Queensland Department of Environment and Science (Item 3.4)</w:t>
      </w:r>
    </w:p>
    <w:p w14:paraId="1C59A6B0" w14:textId="6A7A234D" w:rsidR="004C56E9" w:rsidRDefault="004C56E9" w:rsidP="00974FC8">
      <w:pPr>
        <w:tabs>
          <w:tab w:val="left" w:pos="426"/>
        </w:tabs>
        <w:spacing w:after="0"/>
        <w:rPr>
          <w:sz w:val="22"/>
          <w:szCs w:val="22"/>
        </w:rPr>
      </w:pPr>
      <w:r>
        <w:rPr>
          <w:sz w:val="22"/>
          <w:szCs w:val="22"/>
        </w:rPr>
        <w:t>James Ross</w:t>
      </w:r>
      <w:r w:rsidR="00BD2C80">
        <w:rPr>
          <w:sz w:val="22"/>
          <w:szCs w:val="22"/>
        </w:rPr>
        <w:t xml:space="preserve">, Director, Queensland Department of State Development, Tourism and Innovation (Item 3.4) </w:t>
      </w:r>
    </w:p>
    <w:p w14:paraId="722DB82C" w14:textId="155FEEB7" w:rsidR="004C56E9" w:rsidRDefault="004C56E9" w:rsidP="00974FC8">
      <w:pPr>
        <w:tabs>
          <w:tab w:val="left" w:pos="426"/>
        </w:tabs>
        <w:spacing w:after="0"/>
        <w:ind w:right="-143"/>
        <w:rPr>
          <w:sz w:val="22"/>
          <w:szCs w:val="22"/>
        </w:rPr>
      </w:pPr>
      <w:r>
        <w:rPr>
          <w:sz w:val="22"/>
          <w:szCs w:val="22"/>
        </w:rPr>
        <w:t>Jason Richard</w:t>
      </w:r>
      <w:r w:rsidR="00BD2C80">
        <w:rPr>
          <w:sz w:val="22"/>
          <w:szCs w:val="22"/>
        </w:rPr>
        <w:t xml:space="preserve">, Director, Queensland Department of State Development, Tourism and Innovation (Item 3.4) </w:t>
      </w:r>
    </w:p>
    <w:p w14:paraId="1439067A" w14:textId="35FA13C2" w:rsidR="004C56E9" w:rsidRDefault="004C56E9" w:rsidP="00974FC8">
      <w:pPr>
        <w:tabs>
          <w:tab w:val="left" w:pos="426"/>
        </w:tabs>
        <w:spacing w:after="0"/>
        <w:rPr>
          <w:sz w:val="22"/>
          <w:szCs w:val="22"/>
        </w:rPr>
      </w:pPr>
      <w:r>
        <w:rPr>
          <w:sz w:val="22"/>
          <w:szCs w:val="22"/>
        </w:rPr>
        <w:t>Melissa Wells</w:t>
      </w:r>
      <w:r w:rsidR="00BD2C80">
        <w:rPr>
          <w:sz w:val="22"/>
          <w:szCs w:val="22"/>
        </w:rPr>
        <w:t xml:space="preserve">, Executive Director, Queensland Department of Environment and Science (Item 3.4) </w:t>
      </w:r>
    </w:p>
    <w:p w14:paraId="11591AA7" w14:textId="7D2BD38E" w:rsidR="004C56E9" w:rsidRDefault="004C56E9" w:rsidP="00974FC8">
      <w:pPr>
        <w:tabs>
          <w:tab w:val="left" w:pos="426"/>
        </w:tabs>
        <w:spacing w:after="0"/>
        <w:rPr>
          <w:sz w:val="22"/>
          <w:szCs w:val="22"/>
        </w:rPr>
      </w:pPr>
      <w:r>
        <w:rPr>
          <w:sz w:val="22"/>
          <w:szCs w:val="22"/>
        </w:rPr>
        <w:t>Rachel Burgess-Dean</w:t>
      </w:r>
      <w:r w:rsidR="00BD2C80">
        <w:rPr>
          <w:sz w:val="22"/>
          <w:szCs w:val="22"/>
        </w:rPr>
        <w:t>, Executive Director, Queensland Department of Environment and Science</w:t>
      </w:r>
      <w:r>
        <w:rPr>
          <w:sz w:val="22"/>
          <w:szCs w:val="22"/>
        </w:rPr>
        <w:t xml:space="preserve"> (Item 3.4)</w:t>
      </w:r>
    </w:p>
    <w:p w14:paraId="296B3964" w14:textId="52F2A963" w:rsidR="00974FC8" w:rsidRPr="0094790E" w:rsidRDefault="00974FC8" w:rsidP="00974FC8">
      <w:pPr>
        <w:spacing w:after="0"/>
        <w:rPr>
          <w:rFonts w:cs="Arial"/>
          <w:b/>
          <w:sz w:val="22"/>
          <w:szCs w:val="22"/>
        </w:rPr>
      </w:pPr>
      <w:r w:rsidRPr="0094790E">
        <w:rPr>
          <w:rFonts w:cs="Arial"/>
          <w:sz w:val="22"/>
          <w:szCs w:val="22"/>
        </w:rPr>
        <w:lastRenderedPageBreak/>
        <w:t xml:space="preserve">The meeting commenced at </w:t>
      </w:r>
      <w:r>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Pr>
          <w:rFonts w:cs="Arial"/>
          <w:sz w:val="22"/>
          <w:szCs w:val="22"/>
        </w:rPr>
        <w:t>a</w:t>
      </w:r>
      <w:r w:rsidRPr="0094790E">
        <w:rPr>
          <w:rFonts w:cs="Arial"/>
          <w:sz w:val="22"/>
          <w:szCs w:val="22"/>
        </w:rPr>
        <w:t>m</w:t>
      </w:r>
      <w:r>
        <w:rPr>
          <w:rFonts w:cs="Arial"/>
          <w:sz w:val="22"/>
          <w:szCs w:val="22"/>
        </w:rPr>
        <w:t xml:space="preserve"> AEDT</w:t>
      </w:r>
      <w:r w:rsidRPr="0094790E">
        <w:rPr>
          <w:rFonts w:cs="Arial"/>
          <w:sz w:val="22"/>
          <w:szCs w:val="22"/>
        </w:rPr>
        <w:t xml:space="preserve"> on </w:t>
      </w:r>
      <w:r>
        <w:rPr>
          <w:rFonts w:cs="Arial"/>
          <w:sz w:val="22"/>
          <w:szCs w:val="22"/>
        </w:rPr>
        <w:t>Thursday</w:t>
      </w:r>
      <w:r w:rsidRPr="0094790E">
        <w:rPr>
          <w:rFonts w:cs="Arial"/>
          <w:sz w:val="22"/>
          <w:szCs w:val="22"/>
        </w:rPr>
        <w:t xml:space="preserve"> </w:t>
      </w:r>
      <w:r>
        <w:rPr>
          <w:rFonts w:cs="Arial"/>
          <w:sz w:val="22"/>
          <w:szCs w:val="22"/>
        </w:rPr>
        <w:t>5 November</w:t>
      </w:r>
      <w:r w:rsidRPr="0094790E">
        <w:rPr>
          <w:rFonts w:cs="Arial"/>
          <w:sz w:val="22"/>
          <w:szCs w:val="22"/>
        </w:rPr>
        <w:t xml:space="preserve"> 20</w:t>
      </w:r>
      <w:r>
        <w:rPr>
          <w:rFonts w:cs="Arial"/>
          <w:sz w:val="22"/>
          <w:szCs w:val="22"/>
        </w:rPr>
        <w:t>20</w:t>
      </w:r>
      <w:r w:rsidRPr="0094790E">
        <w:rPr>
          <w:rFonts w:cs="Arial"/>
          <w:sz w:val="22"/>
          <w:szCs w:val="22"/>
        </w:rPr>
        <w:t>.</w:t>
      </w:r>
    </w:p>
    <w:p w14:paraId="54F9ACC6" w14:textId="77777777" w:rsidR="00A431C1" w:rsidRPr="0094790E" w:rsidRDefault="00A431C1" w:rsidP="00A431C1">
      <w:pPr>
        <w:spacing w:before="120" w:after="120"/>
        <w:rPr>
          <w:rFonts w:cs="Arial"/>
          <w:b/>
          <w:sz w:val="22"/>
          <w:szCs w:val="22"/>
        </w:rPr>
      </w:pPr>
      <w:r w:rsidRPr="0094790E">
        <w:rPr>
          <w:rFonts w:cs="Arial"/>
          <w:b/>
          <w:sz w:val="22"/>
          <w:szCs w:val="22"/>
        </w:rPr>
        <w:t>1. Welcome and Introductions</w:t>
      </w:r>
    </w:p>
    <w:p w14:paraId="09660897" w14:textId="77777777" w:rsidR="00A431C1" w:rsidRPr="0094790E" w:rsidRDefault="00A431C1" w:rsidP="00A431C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7777777" w:rsidR="00A431C1" w:rsidRPr="0094790E" w:rsidRDefault="00A431C1" w:rsidP="00A431C1">
      <w:pPr>
        <w:spacing w:before="120" w:after="120"/>
        <w:rPr>
          <w:rFonts w:cs="Arial"/>
          <w:sz w:val="22"/>
          <w:szCs w:val="22"/>
        </w:rPr>
      </w:pPr>
      <w:r w:rsidRPr="0094790E">
        <w:rPr>
          <w:rFonts w:cs="Arial"/>
          <w:sz w:val="22"/>
          <w:szCs w:val="22"/>
        </w:rPr>
        <w:t>The Chair acknowledged the traditional owners, past and present, on whose land this meeting was held.</w:t>
      </w:r>
    </w:p>
    <w:p w14:paraId="140CAEE7" w14:textId="303DC114"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1.2</w:t>
      </w:r>
      <w:r w:rsidRPr="0094790E">
        <w:rPr>
          <w:rFonts w:cs="Arial"/>
          <w:sz w:val="22"/>
          <w:szCs w:val="22"/>
        </w:rPr>
        <w:tab/>
      </w:r>
      <w:r w:rsidRPr="0094790E">
        <w:rPr>
          <w:rFonts w:cs="Arial"/>
          <w:sz w:val="22"/>
          <w:szCs w:val="22"/>
          <w:u w:val="single"/>
        </w:rPr>
        <w:t>Disclosure of Interests</w:t>
      </w:r>
    </w:p>
    <w:p w14:paraId="459E921C" w14:textId="4FFB05F7" w:rsidR="00A431C1" w:rsidRPr="0094790E" w:rsidRDefault="00A431C1" w:rsidP="00A431C1">
      <w:pPr>
        <w:autoSpaceDE w:val="0"/>
        <w:autoSpaceDN w:val="0"/>
        <w:adjustRightInd w:val="0"/>
        <w:spacing w:before="120" w:after="120"/>
        <w:rPr>
          <w:rFonts w:cs="Arial"/>
          <w:sz w:val="22"/>
          <w:szCs w:val="22"/>
        </w:rPr>
      </w:pPr>
      <w:r w:rsidRPr="0094790E">
        <w:rPr>
          <w:rFonts w:cs="Arial"/>
          <w:sz w:val="22"/>
          <w:szCs w:val="22"/>
        </w:rPr>
        <w:t>Before the meeting commenced, Committee members completed the Meeting Declaration of Interests.</w:t>
      </w:r>
    </w:p>
    <w:p w14:paraId="1FF2928B" w14:textId="4C24D68F" w:rsidR="00A431C1" w:rsidRPr="0094790E" w:rsidRDefault="00A431C1" w:rsidP="001D41CF">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70AE56DC" w:rsidR="00A431C1" w:rsidRPr="0094790E" w:rsidRDefault="00A431C1" w:rsidP="00A431C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5763E9">
        <w:rPr>
          <w:rFonts w:cs="Arial"/>
          <w:sz w:val="22"/>
          <w:szCs w:val="22"/>
        </w:rPr>
        <w:t>7</w:t>
      </w:r>
      <w:r w:rsidR="0025380A">
        <w:rPr>
          <w:rFonts w:cs="Arial"/>
          <w:sz w:val="22"/>
          <w:szCs w:val="22"/>
        </w:rPr>
        <w:t>1</w:t>
      </w:r>
      <w:r w:rsidRPr="0094790E">
        <w:rPr>
          <w:rFonts w:cs="Arial"/>
          <w:sz w:val="22"/>
          <w:szCs w:val="22"/>
        </w:rPr>
        <w:t>.</w:t>
      </w:r>
    </w:p>
    <w:p w14:paraId="0A32C8ED" w14:textId="3C4811ED"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Confirmation of Out-of-Session decisions</w:t>
      </w:r>
    </w:p>
    <w:p w14:paraId="5952D921" w14:textId="77777777" w:rsidR="00A431C1" w:rsidRPr="0094790E" w:rsidRDefault="00A431C1" w:rsidP="00A431C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5A60A732" w14:textId="2A48E391" w:rsidR="00A431C1" w:rsidRPr="0094790E" w:rsidRDefault="00A431C1" w:rsidP="00A431C1">
      <w:pPr>
        <w:pStyle w:val="ListParagraph"/>
        <w:numPr>
          <w:ilvl w:val="0"/>
          <w:numId w:val="4"/>
        </w:numPr>
        <w:spacing w:before="120" w:after="120"/>
        <w:ind w:left="714" w:hanging="357"/>
        <w:rPr>
          <w:sz w:val="22"/>
          <w:szCs w:val="22"/>
        </w:rPr>
      </w:pPr>
      <w:r>
        <w:rPr>
          <w:sz w:val="22"/>
          <w:szCs w:val="22"/>
        </w:rPr>
        <w:t>a</w:t>
      </w:r>
      <w:r w:rsidRPr="0094790E">
        <w:rPr>
          <w:sz w:val="22"/>
          <w:szCs w:val="22"/>
        </w:rPr>
        <w:t xml:space="preserve">dvice on </w:t>
      </w:r>
      <w:r w:rsidR="004760D1">
        <w:rPr>
          <w:sz w:val="22"/>
          <w:szCs w:val="22"/>
        </w:rPr>
        <w:t>Isaac Plains East Extension</w:t>
      </w:r>
      <w:r w:rsidR="00DC4ABC">
        <w:rPr>
          <w:sz w:val="22"/>
          <w:szCs w:val="22"/>
        </w:rPr>
        <w:t xml:space="preserve"> Project </w:t>
      </w:r>
      <w:r w:rsidRPr="0094790E">
        <w:rPr>
          <w:sz w:val="22"/>
          <w:szCs w:val="22"/>
        </w:rPr>
        <w:t xml:space="preserve">was provided to the </w:t>
      </w:r>
      <w:r>
        <w:rPr>
          <w:sz w:val="22"/>
          <w:szCs w:val="22"/>
        </w:rPr>
        <w:t>r</w:t>
      </w:r>
      <w:r w:rsidRPr="0094790E">
        <w:rPr>
          <w:sz w:val="22"/>
          <w:szCs w:val="22"/>
        </w:rPr>
        <w:t>egulator and published in accordance with agreed timeframes</w:t>
      </w:r>
      <w:r w:rsidR="003651FE">
        <w:rPr>
          <w:sz w:val="22"/>
          <w:szCs w:val="22"/>
        </w:rPr>
        <w:t>;</w:t>
      </w:r>
    </w:p>
    <w:p w14:paraId="48FB0BB2" w14:textId="494EF2F0" w:rsidR="00A431C1" w:rsidRDefault="00A431C1" w:rsidP="00A431C1">
      <w:pPr>
        <w:pStyle w:val="ListParagraph"/>
        <w:numPr>
          <w:ilvl w:val="0"/>
          <w:numId w:val="4"/>
        </w:numPr>
        <w:spacing w:before="120" w:after="120"/>
        <w:ind w:left="714" w:hanging="357"/>
        <w:rPr>
          <w:sz w:val="22"/>
          <w:szCs w:val="22"/>
        </w:rPr>
      </w:pPr>
      <w:r>
        <w:rPr>
          <w:sz w:val="22"/>
          <w:szCs w:val="22"/>
        </w:rPr>
        <w:t>m</w:t>
      </w:r>
      <w:r w:rsidRPr="0094790E">
        <w:rPr>
          <w:sz w:val="22"/>
          <w:szCs w:val="22"/>
        </w:rPr>
        <w:t xml:space="preserve">inutes of the Committee’s </w:t>
      </w:r>
      <w:r w:rsidR="004760D1">
        <w:rPr>
          <w:sz w:val="22"/>
          <w:szCs w:val="22"/>
        </w:rPr>
        <w:t>seventieth</w:t>
      </w:r>
      <w:r w:rsidRPr="0094790E">
        <w:rPr>
          <w:sz w:val="22"/>
          <w:szCs w:val="22"/>
        </w:rPr>
        <w:t xml:space="preserve"> meeting on </w:t>
      </w:r>
      <w:r w:rsidR="005763E9">
        <w:rPr>
          <w:sz w:val="22"/>
          <w:szCs w:val="22"/>
        </w:rPr>
        <w:t>2</w:t>
      </w:r>
      <w:r w:rsidR="004760D1">
        <w:rPr>
          <w:sz w:val="22"/>
          <w:szCs w:val="22"/>
        </w:rPr>
        <w:t>6-27 August</w:t>
      </w:r>
      <w:r w:rsidRPr="0094790E">
        <w:rPr>
          <w:sz w:val="22"/>
          <w:szCs w:val="22"/>
        </w:rPr>
        <w:t xml:space="preserve"> were agreed and published</w:t>
      </w:r>
      <w:r w:rsidR="003651FE">
        <w:rPr>
          <w:sz w:val="22"/>
          <w:szCs w:val="22"/>
        </w:rPr>
        <w:t>;</w:t>
      </w:r>
    </w:p>
    <w:p w14:paraId="794C71CB" w14:textId="554E4768" w:rsidR="00D67847" w:rsidRDefault="00AE7237" w:rsidP="00A431C1">
      <w:pPr>
        <w:pStyle w:val="ListParagraph"/>
        <w:numPr>
          <w:ilvl w:val="0"/>
          <w:numId w:val="4"/>
        </w:numPr>
        <w:spacing w:before="120" w:after="120"/>
        <w:ind w:left="714" w:hanging="357"/>
        <w:rPr>
          <w:sz w:val="22"/>
          <w:szCs w:val="22"/>
        </w:rPr>
      </w:pPr>
      <w:r>
        <w:rPr>
          <w:sz w:val="22"/>
          <w:szCs w:val="22"/>
        </w:rPr>
        <w:t xml:space="preserve">views </w:t>
      </w:r>
      <w:r w:rsidR="00D67847">
        <w:rPr>
          <w:sz w:val="22"/>
          <w:szCs w:val="22"/>
        </w:rPr>
        <w:t>on a National Environmental Standard for Water</w:t>
      </w:r>
      <w:r>
        <w:rPr>
          <w:sz w:val="22"/>
          <w:szCs w:val="22"/>
        </w:rPr>
        <w:t xml:space="preserve"> and the future role of the Committee</w:t>
      </w:r>
      <w:r w:rsidRPr="00AE7237">
        <w:rPr>
          <w:sz w:val="22"/>
          <w:szCs w:val="22"/>
        </w:rPr>
        <w:t xml:space="preserve"> </w:t>
      </w:r>
      <w:r w:rsidR="00932C0D">
        <w:rPr>
          <w:sz w:val="22"/>
          <w:szCs w:val="22"/>
        </w:rPr>
        <w:t xml:space="preserve">were agreed and provided </w:t>
      </w:r>
      <w:r>
        <w:rPr>
          <w:sz w:val="22"/>
          <w:szCs w:val="22"/>
        </w:rPr>
        <w:t xml:space="preserve">to the independent review of the </w:t>
      </w:r>
      <w:r w:rsidRPr="00932C0D">
        <w:rPr>
          <w:i/>
          <w:iCs/>
          <w:sz w:val="22"/>
          <w:szCs w:val="22"/>
        </w:rPr>
        <w:t>Environment Protection and Biodiversity Conservation Act</w:t>
      </w:r>
      <w:r w:rsidR="00932C0D" w:rsidRPr="00932C0D">
        <w:rPr>
          <w:i/>
          <w:iCs/>
          <w:sz w:val="22"/>
          <w:szCs w:val="22"/>
        </w:rPr>
        <w:t xml:space="preserve"> 1999</w:t>
      </w:r>
      <w:r w:rsidR="00932C0D">
        <w:rPr>
          <w:sz w:val="22"/>
          <w:szCs w:val="22"/>
        </w:rPr>
        <w:t xml:space="preserve"> (EPBC Act); and</w:t>
      </w:r>
    </w:p>
    <w:p w14:paraId="301F00A8" w14:textId="78A8D2B6" w:rsidR="004760D1" w:rsidRPr="004760D1" w:rsidRDefault="00C80A85" w:rsidP="007657C0">
      <w:pPr>
        <w:pStyle w:val="ListParagraph"/>
        <w:numPr>
          <w:ilvl w:val="0"/>
          <w:numId w:val="4"/>
        </w:numPr>
        <w:tabs>
          <w:tab w:val="left" w:pos="426"/>
        </w:tabs>
        <w:spacing w:before="120" w:after="120"/>
        <w:ind w:left="714" w:hanging="357"/>
        <w:rPr>
          <w:rFonts w:cs="Arial"/>
          <w:sz w:val="22"/>
          <w:szCs w:val="22"/>
        </w:rPr>
      </w:pPr>
      <w:r>
        <w:rPr>
          <w:sz w:val="22"/>
          <w:szCs w:val="22"/>
        </w:rPr>
        <w:t xml:space="preserve">as agreed at a videoconference on 1 August 2020, </w:t>
      </w:r>
      <w:r w:rsidR="004760D1" w:rsidRPr="004760D1">
        <w:rPr>
          <w:sz w:val="22"/>
          <w:szCs w:val="22"/>
        </w:rPr>
        <w:t xml:space="preserve">a draft research project proposal was completed by a subgroup and circulated to the Committee for further discussion. </w:t>
      </w:r>
    </w:p>
    <w:p w14:paraId="61FC8008" w14:textId="5C265315" w:rsidR="00A431C1" w:rsidRPr="004760D1" w:rsidRDefault="004760D1" w:rsidP="004760D1">
      <w:pPr>
        <w:tabs>
          <w:tab w:val="left" w:pos="426"/>
        </w:tabs>
        <w:spacing w:before="120" w:after="120"/>
        <w:rPr>
          <w:rFonts w:cs="Arial"/>
          <w:sz w:val="22"/>
          <w:szCs w:val="22"/>
        </w:rPr>
      </w:pPr>
      <w:r>
        <w:rPr>
          <w:rFonts w:cs="Arial"/>
          <w:sz w:val="22"/>
          <w:szCs w:val="22"/>
        </w:rPr>
        <w:t>1.5</w:t>
      </w:r>
      <w:r w:rsidR="00A431C1" w:rsidRPr="004760D1">
        <w:rPr>
          <w:rFonts w:cs="Arial"/>
          <w:sz w:val="22"/>
          <w:szCs w:val="22"/>
        </w:rPr>
        <w:tab/>
      </w:r>
      <w:r w:rsidR="00A431C1" w:rsidRPr="004760D1">
        <w:rPr>
          <w:rFonts w:cs="Arial"/>
          <w:sz w:val="22"/>
          <w:szCs w:val="22"/>
          <w:u w:val="single"/>
        </w:rPr>
        <w:t>Correspondence</w:t>
      </w:r>
    </w:p>
    <w:p w14:paraId="2EC8A0FA" w14:textId="0DFC00A1" w:rsidR="00A431C1" w:rsidRPr="0094790E" w:rsidRDefault="00A431C1" w:rsidP="00A431C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5763E9">
        <w:rPr>
          <w:rFonts w:cs="Arial"/>
          <w:sz w:val="22"/>
          <w:szCs w:val="22"/>
        </w:rPr>
        <w:t>1</w:t>
      </w:r>
      <w:r w:rsidR="00C54FCC">
        <w:rPr>
          <w:rFonts w:cs="Arial"/>
          <w:sz w:val="22"/>
          <w:szCs w:val="22"/>
        </w:rPr>
        <w:t>6</w:t>
      </w:r>
      <w:r w:rsidR="00DC4ABC" w:rsidRPr="0094790E">
        <w:rPr>
          <w:rFonts w:cs="Arial"/>
          <w:sz w:val="22"/>
          <w:szCs w:val="22"/>
        </w:rPr>
        <w:t xml:space="preserve"> </w:t>
      </w:r>
      <w:r w:rsidR="00C54FCC">
        <w:rPr>
          <w:rFonts w:cs="Arial"/>
          <w:sz w:val="22"/>
          <w:szCs w:val="22"/>
        </w:rPr>
        <w:t>October</w:t>
      </w:r>
      <w:r w:rsidR="00DC4ABC">
        <w:rPr>
          <w:rFonts w:cs="Arial"/>
          <w:sz w:val="22"/>
          <w:szCs w:val="22"/>
        </w:rPr>
        <w:t xml:space="preserve"> </w:t>
      </w:r>
      <w:r w:rsidR="0020292B">
        <w:rPr>
          <w:rFonts w:cs="Arial"/>
          <w:sz w:val="22"/>
          <w:szCs w:val="22"/>
        </w:rPr>
        <w:t>2020</w:t>
      </w:r>
      <w:r w:rsidRPr="0094790E">
        <w:rPr>
          <w:rFonts w:cs="Arial"/>
          <w:sz w:val="22"/>
          <w:szCs w:val="22"/>
        </w:rPr>
        <w:t xml:space="preserve">.  </w:t>
      </w:r>
    </w:p>
    <w:p w14:paraId="61D46A24" w14:textId="62EC3CC3"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2CF8C05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Ongoing items were </w:t>
      </w:r>
      <w:proofErr w:type="gramStart"/>
      <w:r w:rsidRPr="0094790E">
        <w:rPr>
          <w:rFonts w:cs="Arial"/>
          <w:sz w:val="22"/>
          <w:szCs w:val="22"/>
        </w:rPr>
        <w:t>noted</w:t>
      </w:r>
      <w:proofErr w:type="gramEnd"/>
      <w:r w:rsidRPr="0094790E">
        <w:rPr>
          <w:rFonts w:cs="Arial"/>
          <w:sz w:val="22"/>
          <w:szCs w:val="22"/>
        </w:rPr>
        <w:t xml:space="preserve"> and an update was provided on the timing of completion.</w:t>
      </w:r>
    </w:p>
    <w:p w14:paraId="5DF6CA13" w14:textId="1BE3E965" w:rsidR="00A431C1" w:rsidRPr="0094790E" w:rsidRDefault="00A431C1" w:rsidP="00A431C1">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5FB3354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790F1691" w14:textId="6946E994" w:rsidR="00A431C1" w:rsidRPr="0094790E" w:rsidRDefault="00A431C1" w:rsidP="00A431C1">
      <w:pPr>
        <w:tabs>
          <w:tab w:val="left" w:pos="426"/>
        </w:tabs>
        <w:spacing w:before="120" w:after="120"/>
        <w:rPr>
          <w:rFonts w:cs="Arial"/>
          <w:sz w:val="22"/>
          <w:szCs w:val="22"/>
        </w:rPr>
      </w:pPr>
      <w:r w:rsidRPr="00752024">
        <w:rPr>
          <w:rFonts w:cs="Arial"/>
          <w:sz w:val="22"/>
          <w:szCs w:val="22"/>
        </w:rPr>
        <w:t xml:space="preserve">It was </w:t>
      </w:r>
      <w:r w:rsidR="009221D3">
        <w:rPr>
          <w:rFonts w:cs="Arial"/>
          <w:sz w:val="22"/>
          <w:szCs w:val="22"/>
        </w:rPr>
        <w:t xml:space="preserve">agreed the next meeting be scheduled for </w:t>
      </w:r>
      <w:r w:rsidR="00C54FCC">
        <w:rPr>
          <w:rFonts w:cs="Arial"/>
          <w:sz w:val="22"/>
          <w:szCs w:val="22"/>
        </w:rPr>
        <w:t xml:space="preserve">the </w:t>
      </w:r>
      <w:r w:rsidR="00727AFA">
        <w:rPr>
          <w:rFonts w:cs="Arial"/>
          <w:sz w:val="22"/>
          <w:szCs w:val="22"/>
        </w:rPr>
        <w:t xml:space="preserve">second week </w:t>
      </w:r>
      <w:r w:rsidR="00C54FCC">
        <w:rPr>
          <w:rFonts w:cs="Arial"/>
          <w:sz w:val="22"/>
          <w:szCs w:val="22"/>
        </w:rPr>
        <w:t>in December</w:t>
      </w:r>
      <w:r w:rsidR="00B93E0F">
        <w:rPr>
          <w:rFonts w:cs="Arial"/>
          <w:sz w:val="22"/>
          <w:szCs w:val="22"/>
        </w:rPr>
        <w:t xml:space="preserve"> </w:t>
      </w:r>
      <w:r w:rsidR="009221D3">
        <w:rPr>
          <w:rFonts w:cs="Arial"/>
          <w:sz w:val="22"/>
          <w:szCs w:val="22"/>
        </w:rPr>
        <w:t xml:space="preserve">2020. </w:t>
      </w:r>
    </w:p>
    <w:p w14:paraId="52E1A09A" w14:textId="117D9864" w:rsidR="00A431C1" w:rsidRPr="0094790E" w:rsidRDefault="00A431C1" w:rsidP="00A431C1">
      <w:pPr>
        <w:tabs>
          <w:tab w:val="left" w:pos="426"/>
        </w:tabs>
        <w:spacing w:before="120" w:after="120"/>
        <w:rPr>
          <w:rFonts w:cs="Arial"/>
          <w:sz w:val="22"/>
          <w:szCs w:val="22"/>
          <w:u w:val="single"/>
        </w:rPr>
      </w:pPr>
      <w:r w:rsidRPr="001D3686">
        <w:rPr>
          <w:rFonts w:cs="Arial"/>
          <w:sz w:val="22"/>
          <w:szCs w:val="22"/>
        </w:rPr>
        <w:t>1.8</w:t>
      </w:r>
      <w:r w:rsidRPr="001D3686">
        <w:rPr>
          <w:rFonts w:cs="Arial"/>
          <w:sz w:val="22"/>
          <w:szCs w:val="22"/>
        </w:rPr>
        <w:tab/>
      </w:r>
      <w:r w:rsidRPr="001D3686">
        <w:rPr>
          <w:rFonts w:cs="Arial"/>
          <w:sz w:val="22"/>
          <w:szCs w:val="22"/>
          <w:u w:val="single"/>
        </w:rPr>
        <w:t>Environmental Scan</w:t>
      </w:r>
    </w:p>
    <w:p w14:paraId="34DB0B63" w14:textId="3626E482"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Committee members and </w:t>
      </w:r>
      <w:r w:rsidR="00727AFA">
        <w:rPr>
          <w:rFonts w:cs="Arial"/>
          <w:sz w:val="22"/>
          <w:szCs w:val="22"/>
        </w:rPr>
        <w:t xml:space="preserve">OWS </w:t>
      </w:r>
      <w:r w:rsidRPr="0094790E">
        <w:rPr>
          <w:rFonts w:cs="Arial"/>
          <w:sz w:val="22"/>
          <w:szCs w:val="22"/>
        </w:rPr>
        <w:t xml:space="preserve">reported back on developments in recent months, including: </w:t>
      </w:r>
    </w:p>
    <w:p w14:paraId="2F4DE8ED" w14:textId="7FA87B7C" w:rsidR="00655CB7" w:rsidRDefault="00D67847" w:rsidP="009E3618">
      <w:pPr>
        <w:pStyle w:val="ListParagraph"/>
        <w:numPr>
          <w:ilvl w:val="0"/>
          <w:numId w:val="5"/>
        </w:numPr>
        <w:tabs>
          <w:tab w:val="left" w:pos="426"/>
        </w:tabs>
        <w:spacing w:before="120" w:after="120" w:line="259" w:lineRule="auto"/>
        <w:ind w:left="714" w:hanging="357"/>
        <w:rPr>
          <w:rFonts w:cs="Arial"/>
          <w:sz w:val="22"/>
          <w:szCs w:val="22"/>
        </w:rPr>
      </w:pPr>
      <w:r>
        <w:rPr>
          <w:rFonts w:cs="Arial"/>
          <w:sz w:val="22"/>
          <w:szCs w:val="22"/>
        </w:rPr>
        <w:t xml:space="preserve">Chair’s meeting with the Acting CEO of the Queensland </w:t>
      </w:r>
      <w:proofErr w:type="spellStart"/>
      <w:r>
        <w:rPr>
          <w:rFonts w:cs="Arial"/>
          <w:sz w:val="22"/>
          <w:szCs w:val="22"/>
        </w:rPr>
        <w:t>GasFields</w:t>
      </w:r>
      <w:proofErr w:type="spellEnd"/>
      <w:r>
        <w:rPr>
          <w:rFonts w:cs="Arial"/>
          <w:sz w:val="22"/>
          <w:szCs w:val="22"/>
        </w:rPr>
        <w:t xml:space="preserve"> Commission</w:t>
      </w:r>
      <w:r w:rsidR="00932C0D">
        <w:rPr>
          <w:rFonts w:cs="Arial"/>
          <w:sz w:val="22"/>
          <w:szCs w:val="22"/>
        </w:rPr>
        <w:t>;</w:t>
      </w:r>
    </w:p>
    <w:p w14:paraId="2939A7FD" w14:textId="7C5CE247" w:rsidR="00C54FCC" w:rsidRDefault="00D67847" w:rsidP="00727AFA">
      <w:pPr>
        <w:pStyle w:val="ListParagraph"/>
        <w:numPr>
          <w:ilvl w:val="0"/>
          <w:numId w:val="5"/>
        </w:numPr>
        <w:tabs>
          <w:tab w:val="left" w:pos="426"/>
        </w:tabs>
        <w:spacing w:before="120" w:after="120" w:line="259" w:lineRule="auto"/>
        <w:ind w:left="714" w:hanging="357"/>
        <w:rPr>
          <w:rFonts w:ascii="Calibri" w:hAnsi="Calibri"/>
          <w:b/>
          <w:bCs/>
          <w:sz w:val="22"/>
          <w:szCs w:val="22"/>
        </w:rPr>
      </w:pPr>
      <w:r>
        <w:rPr>
          <w:rFonts w:cs="Arial"/>
          <w:sz w:val="22"/>
          <w:szCs w:val="22"/>
        </w:rPr>
        <w:t xml:space="preserve">technical advice </w:t>
      </w:r>
      <w:r w:rsidR="00932C0D">
        <w:rPr>
          <w:rFonts w:cs="Arial"/>
          <w:sz w:val="22"/>
          <w:szCs w:val="22"/>
        </w:rPr>
        <w:t xml:space="preserve">provided by OWS </w:t>
      </w:r>
      <w:r w:rsidR="00727AFA">
        <w:rPr>
          <w:rFonts w:cs="Arial"/>
          <w:sz w:val="22"/>
          <w:szCs w:val="22"/>
        </w:rPr>
        <w:t>on a model developed to assess the potential cumulative impacts of mining activities on the Greater Blue Mountains World Heritage Area</w:t>
      </w:r>
      <w:r w:rsidR="00932C0D">
        <w:rPr>
          <w:rFonts w:cs="Arial"/>
          <w:sz w:val="22"/>
          <w:szCs w:val="22"/>
        </w:rPr>
        <w:t>; and</w:t>
      </w:r>
    </w:p>
    <w:p w14:paraId="062174A3" w14:textId="2C4EEF3A" w:rsidR="00C80A85" w:rsidRPr="00932C0D" w:rsidRDefault="00C80A85" w:rsidP="00727AFA">
      <w:pPr>
        <w:pStyle w:val="ListParagraph"/>
        <w:numPr>
          <w:ilvl w:val="0"/>
          <w:numId w:val="5"/>
        </w:numPr>
        <w:tabs>
          <w:tab w:val="left" w:pos="426"/>
        </w:tabs>
        <w:spacing w:before="120" w:after="120" w:line="259" w:lineRule="auto"/>
        <w:ind w:left="714" w:hanging="357"/>
        <w:rPr>
          <w:rFonts w:ascii="Calibri" w:hAnsi="Calibri"/>
          <w:sz w:val="22"/>
          <w:szCs w:val="22"/>
        </w:rPr>
      </w:pPr>
      <w:r w:rsidRPr="00932C0D">
        <w:rPr>
          <w:rFonts w:ascii="Calibri" w:hAnsi="Calibri"/>
          <w:sz w:val="22"/>
          <w:szCs w:val="22"/>
        </w:rPr>
        <w:t xml:space="preserve">final report of the </w:t>
      </w:r>
      <w:r w:rsidRPr="00932C0D">
        <w:rPr>
          <w:sz w:val="22"/>
          <w:szCs w:val="22"/>
        </w:rPr>
        <w:t xml:space="preserve">independent review of the </w:t>
      </w:r>
      <w:r w:rsidR="00932C0D">
        <w:rPr>
          <w:sz w:val="22"/>
          <w:szCs w:val="22"/>
        </w:rPr>
        <w:t>EPBC</w:t>
      </w:r>
      <w:r w:rsidRPr="00932C0D">
        <w:rPr>
          <w:sz w:val="22"/>
          <w:szCs w:val="22"/>
        </w:rPr>
        <w:t xml:space="preserve"> Act has been submitted</w:t>
      </w:r>
      <w:r w:rsidR="00932C0D">
        <w:rPr>
          <w:sz w:val="22"/>
          <w:szCs w:val="22"/>
        </w:rPr>
        <w:t xml:space="preserve"> to the Minister for the Environment</w:t>
      </w:r>
      <w:r w:rsidRPr="00932C0D">
        <w:rPr>
          <w:sz w:val="22"/>
          <w:szCs w:val="22"/>
        </w:rPr>
        <w:t>.</w:t>
      </w:r>
    </w:p>
    <w:p w14:paraId="17A35B78" w14:textId="77777777" w:rsidR="00C90975" w:rsidRDefault="00C90975">
      <w:pPr>
        <w:spacing w:after="160" w:line="259" w:lineRule="auto"/>
        <w:rPr>
          <w:rFonts w:ascii="Calibri" w:hAnsi="Calibri"/>
          <w:b/>
          <w:bCs/>
          <w:sz w:val="22"/>
          <w:szCs w:val="22"/>
        </w:rPr>
      </w:pPr>
      <w:r>
        <w:rPr>
          <w:rFonts w:ascii="Calibri" w:hAnsi="Calibri"/>
          <w:b/>
          <w:bCs/>
          <w:sz w:val="22"/>
          <w:szCs w:val="22"/>
        </w:rPr>
        <w:br w:type="page"/>
      </w:r>
    </w:p>
    <w:p w14:paraId="37485105" w14:textId="5B459649" w:rsidR="009221D3" w:rsidRDefault="009221D3" w:rsidP="00506158">
      <w:pPr>
        <w:spacing w:after="160" w:line="259" w:lineRule="auto"/>
        <w:rPr>
          <w:rFonts w:ascii="Calibri" w:hAnsi="Calibri"/>
          <w:b/>
          <w:bCs/>
          <w:sz w:val="22"/>
          <w:szCs w:val="22"/>
        </w:rPr>
      </w:pPr>
      <w:r>
        <w:rPr>
          <w:rFonts w:ascii="Calibri" w:hAnsi="Calibri"/>
          <w:b/>
          <w:bCs/>
          <w:sz w:val="22"/>
          <w:szCs w:val="22"/>
        </w:rPr>
        <w:lastRenderedPageBreak/>
        <w:t>3. Other Business</w:t>
      </w:r>
    </w:p>
    <w:p w14:paraId="0DB7E7AD" w14:textId="79372D7D" w:rsidR="00D83A97" w:rsidRPr="0039014D" w:rsidRDefault="009221D3" w:rsidP="00A431C1">
      <w:pPr>
        <w:autoSpaceDE w:val="0"/>
        <w:autoSpaceDN w:val="0"/>
        <w:adjustRightInd w:val="0"/>
        <w:spacing w:before="120" w:after="120"/>
        <w:rPr>
          <w:rFonts w:ascii="Calibri" w:hAnsi="Calibri"/>
          <w:sz w:val="22"/>
          <w:szCs w:val="22"/>
          <w:u w:val="single"/>
        </w:rPr>
      </w:pPr>
      <w:bookmarkStart w:id="0" w:name="_Hlk55569476"/>
      <w:r w:rsidRPr="009D50E4">
        <w:rPr>
          <w:rFonts w:ascii="Calibri" w:hAnsi="Calibri"/>
          <w:sz w:val="22"/>
          <w:szCs w:val="22"/>
          <w:u w:val="single"/>
        </w:rPr>
        <w:t xml:space="preserve">3.1 </w:t>
      </w:r>
      <w:r w:rsidR="00C54FCC">
        <w:rPr>
          <w:rFonts w:ascii="Calibri" w:hAnsi="Calibri"/>
          <w:sz w:val="22"/>
          <w:szCs w:val="22"/>
          <w:u w:val="single"/>
        </w:rPr>
        <w:t>Using Metagenomic Approaches (eDNA) - Potential Research Project</w:t>
      </w:r>
    </w:p>
    <w:p w14:paraId="1F549BA2" w14:textId="7BEFF578" w:rsidR="00D83A97" w:rsidRDefault="00E225FB" w:rsidP="00A431C1">
      <w:pPr>
        <w:autoSpaceDE w:val="0"/>
        <w:autoSpaceDN w:val="0"/>
        <w:adjustRightInd w:val="0"/>
        <w:spacing w:before="120" w:after="120"/>
        <w:rPr>
          <w:rFonts w:ascii="Calibri" w:hAnsi="Calibri"/>
          <w:sz w:val="22"/>
          <w:szCs w:val="22"/>
        </w:rPr>
      </w:pPr>
      <w:bookmarkStart w:id="1" w:name="_Hlk55569367"/>
      <w:r>
        <w:rPr>
          <w:rFonts w:ascii="Calibri" w:hAnsi="Calibri"/>
          <w:sz w:val="22"/>
          <w:szCs w:val="22"/>
        </w:rPr>
        <w:t>At</w:t>
      </w:r>
      <w:r w:rsidR="0039014D">
        <w:rPr>
          <w:rFonts w:ascii="Calibri" w:hAnsi="Calibri"/>
          <w:sz w:val="22"/>
          <w:szCs w:val="22"/>
        </w:rPr>
        <w:t xml:space="preserve"> the </w:t>
      </w:r>
      <w:r w:rsidR="009A69FC">
        <w:rPr>
          <w:rFonts w:ascii="Calibri" w:hAnsi="Calibri"/>
          <w:sz w:val="22"/>
          <w:szCs w:val="22"/>
        </w:rPr>
        <w:t>Committee’s</w:t>
      </w:r>
      <w:r w:rsidR="0039014D">
        <w:rPr>
          <w:rFonts w:ascii="Calibri" w:hAnsi="Calibri"/>
          <w:sz w:val="22"/>
          <w:szCs w:val="22"/>
        </w:rPr>
        <w:t xml:space="preserve"> </w:t>
      </w:r>
      <w:r w:rsidR="00932C0D">
        <w:rPr>
          <w:rFonts w:ascii="Calibri" w:hAnsi="Calibri"/>
          <w:sz w:val="22"/>
          <w:szCs w:val="22"/>
        </w:rPr>
        <w:t>m</w:t>
      </w:r>
      <w:r w:rsidR="00727AFA">
        <w:rPr>
          <w:rFonts w:ascii="Calibri" w:hAnsi="Calibri"/>
          <w:sz w:val="22"/>
          <w:szCs w:val="22"/>
        </w:rPr>
        <w:t xml:space="preserve">eeting on </w:t>
      </w:r>
      <w:r w:rsidR="00932C0D">
        <w:rPr>
          <w:rFonts w:ascii="Calibri" w:hAnsi="Calibri"/>
          <w:sz w:val="22"/>
          <w:szCs w:val="22"/>
        </w:rPr>
        <w:t>r</w:t>
      </w:r>
      <w:r w:rsidR="00727AFA">
        <w:rPr>
          <w:rFonts w:ascii="Calibri" w:hAnsi="Calibri"/>
          <w:sz w:val="22"/>
          <w:szCs w:val="22"/>
        </w:rPr>
        <w:t xml:space="preserve">esearch </w:t>
      </w:r>
      <w:r w:rsidR="00932C0D">
        <w:rPr>
          <w:rFonts w:ascii="Calibri" w:hAnsi="Calibri"/>
          <w:sz w:val="22"/>
          <w:szCs w:val="22"/>
        </w:rPr>
        <w:t>o</w:t>
      </w:r>
      <w:r w:rsidR="00727AFA">
        <w:rPr>
          <w:rFonts w:ascii="Calibri" w:hAnsi="Calibri"/>
          <w:sz w:val="22"/>
          <w:szCs w:val="22"/>
        </w:rPr>
        <w:t xml:space="preserve">pportunities </w:t>
      </w:r>
      <w:r w:rsidR="00932C0D">
        <w:rPr>
          <w:rFonts w:ascii="Calibri" w:hAnsi="Calibri"/>
          <w:sz w:val="22"/>
          <w:szCs w:val="22"/>
        </w:rPr>
        <w:t xml:space="preserve">held on </w:t>
      </w:r>
      <w:r w:rsidR="00727AFA">
        <w:rPr>
          <w:rFonts w:ascii="Calibri" w:hAnsi="Calibri"/>
          <w:sz w:val="22"/>
          <w:szCs w:val="22"/>
        </w:rPr>
        <w:t>1 October 2020</w:t>
      </w:r>
      <w:r>
        <w:rPr>
          <w:rFonts w:ascii="Calibri" w:hAnsi="Calibri"/>
          <w:sz w:val="22"/>
          <w:szCs w:val="22"/>
        </w:rPr>
        <w:t xml:space="preserve">, it was </w:t>
      </w:r>
      <w:r w:rsidR="0039014D">
        <w:rPr>
          <w:rFonts w:ascii="Calibri" w:hAnsi="Calibri"/>
          <w:sz w:val="22"/>
          <w:szCs w:val="22"/>
        </w:rPr>
        <w:t>dec</w:t>
      </w:r>
      <w:r>
        <w:rPr>
          <w:rFonts w:ascii="Calibri" w:hAnsi="Calibri"/>
          <w:sz w:val="22"/>
          <w:szCs w:val="22"/>
        </w:rPr>
        <w:t xml:space="preserve">ided </w:t>
      </w:r>
      <w:r w:rsidR="009A69FC">
        <w:rPr>
          <w:rFonts w:ascii="Calibri" w:hAnsi="Calibri"/>
          <w:sz w:val="22"/>
          <w:szCs w:val="22"/>
        </w:rPr>
        <w:t>to investigate current ecological response knowledge gaps</w:t>
      </w:r>
      <w:r>
        <w:rPr>
          <w:rFonts w:ascii="Calibri" w:hAnsi="Calibri"/>
          <w:sz w:val="22"/>
          <w:szCs w:val="22"/>
        </w:rPr>
        <w:t>. Based on this decision</w:t>
      </w:r>
      <w:r w:rsidR="009A69FC">
        <w:rPr>
          <w:rFonts w:ascii="Calibri" w:hAnsi="Calibri"/>
          <w:sz w:val="22"/>
          <w:szCs w:val="22"/>
        </w:rPr>
        <w:t>, a subgroup of the</w:t>
      </w:r>
      <w:r w:rsidR="002B3EBC">
        <w:rPr>
          <w:rFonts w:ascii="Calibri" w:hAnsi="Calibri"/>
          <w:sz w:val="22"/>
          <w:szCs w:val="22"/>
        </w:rPr>
        <w:t xml:space="preserve"> Committee</w:t>
      </w:r>
      <w:r w:rsidR="00E570F2">
        <w:rPr>
          <w:rFonts w:ascii="Calibri" w:hAnsi="Calibri"/>
          <w:sz w:val="22"/>
          <w:szCs w:val="22"/>
        </w:rPr>
        <w:t>,</w:t>
      </w:r>
      <w:r w:rsidR="009A69FC">
        <w:rPr>
          <w:rFonts w:ascii="Calibri" w:hAnsi="Calibri"/>
          <w:sz w:val="22"/>
          <w:szCs w:val="22"/>
        </w:rPr>
        <w:t xml:space="preserve"> with support </w:t>
      </w:r>
      <w:r>
        <w:rPr>
          <w:rFonts w:ascii="Calibri" w:hAnsi="Calibri"/>
          <w:sz w:val="22"/>
          <w:szCs w:val="22"/>
        </w:rPr>
        <w:t>of</w:t>
      </w:r>
      <w:r w:rsidR="009A69FC">
        <w:rPr>
          <w:rFonts w:ascii="Calibri" w:hAnsi="Calibri"/>
          <w:sz w:val="22"/>
          <w:szCs w:val="22"/>
        </w:rPr>
        <w:t xml:space="preserve"> the </w:t>
      </w:r>
      <w:r w:rsidR="00E570F2">
        <w:rPr>
          <w:rFonts w:ascii="Calibri" w:hAnsi="Calibri"/>
          <w:sz w:val="22"/>
          <w:szCs w:val="22"/>
        </w:rPr>
        <w:t>OWS,</w:t>
      </w:r>
      <w:r w:rsidR="009A69FC">
        <w:rPr>
          <w:rFonts w:ascii="Calibri" w:hAnsi="Calibri"/>
          <w:sz w:val="22"/>
          <w:szCs w:val="22"/>
        </w:rPr>
        <w:t xml:space="preserve"> developed a draft for a potential research project. The Committee discussed thi</w:t>
      </w:r>
      <w:r w:rsidR="00E570F2">
        <w:rPr>
          <w:rFonts w:ascii="Calibri" w:hAnsi="Calibri"/>
          <w:sz w:val="22"/>
          <w:szCs w:val="22"/>
        </w:rPr>
        <w:t xml:space="preserve">s draft and agreed on the scope of the tentatively titled ‘Using metagenomic approaches (eDNA) to assess phreatic faunal and microbial responses to alterations in groundwater hydrology and water quality associated with coal mining and CSG development’ project. It was further agreed that the OWS will organise an Approach to Market to be published on </w:t>
      </w:r>
      <w:proofErr w:type="spellStart"/>
      <w:r w:rsidR="00E570F2">
        <w:rPr>
          <w:rFonts w:ascii="Calibri" w:hAnsi="Calibri"/>
          <w:sz w:val="22"/>
          <w:szCs w:val="22"/>
        </w:rPr>
        <w:t>AusTender</w:t>
      </w:r>
      <w:proofErr w:type="spellEnd"/>
      <w:r w:rsidR="002E2E27">
        <w:rPr>
          <w:rFonts w:ascii="Calibri" w:hAnsi="Calibri"/>
          <w:sz w:val="22"/>
          <w:szCs w:val="22"/>
        </w:rPr>
        <w:t>.</w:t>
      </w:r>
      <w:r w:rsidR="00E570F2">
        <w:rPr>
          <w:rFonts w:ascii="Calibri" w:hAnsi="Calibri"/>
          <w:sz w:val="22"/>
          <w:szCs w:val="22"/>
        </w:rPr>
        <w:t xml:space="preserve"> </w:t>
      </w:r>
    </w:p>
    <w:bookmarkEnd w:id="1"/>
    <w:p w14:paraId="0FFEA1C7" w14:textId="1CE0F999" w:rsidR="009221D3" w:rsidRPr="009D50E4" w:rsidRDefault="009221D3" w:rsidP="00A431C1">
      <w:pPr>
        <w:autoSpaceDE w:val="0"/>
        <w:autoSpaceDN w:val="0"/>
        <w:adjustRightInd w:val="0"/>
        <w:spacing w:before="120" w:after="120"/>
        <w:rPr>
          <w:rFonts w:ascii="Calibri" w:hAnsi="Calibri"/>
          <w:sz w:val="22"/>
          <w:szCs w:val="22"/>
          <w:u w:val="single"/>
        </w:rPr>
      </w:pPr>
      <w:r w:rsidRPr="009D50E4">
        <w:rPr>
          <w:rFonts w:ascii="Calibri" w:hAnsi="Calibri"/>
          <w:sz w:val="22"/>
          <w:szCs w:val="22"/>
          <w:u w:val="single"/>
        </w:rPr>
        <w:t xml:space="preserve">3.2 </w:t>
      </w:r>
      <w:r w:rsidR="00C54FCC">
        <w:rPr>
          <w:rFonts w:ascii="Calibri" w:hAnsi="Calibri"/>
          <w:sz w:val="22"/>
          <w:szCs w:val="22"/>
          <w:u w:val="single"/>
        </w:rPr>
        <w:t>Managing Cumulative Impacts in the Surat</w:t>
      </w:r>
    </w:p>
    <w:p w14:paraId="25089490" w14:textId="3FA8FC0C" w:rsidR="00E73C4F" w:rsidRPr="009D50E4" w:rsidRDefault="0036647C" w:rsidP="009D50E4">
      <w:pPr>
        <w:autoSpaceDE w:val="0"/>
        <w:autoSpaceDN w:val="0"/>
        <w:adjustRightInd w:val="0"/>
        <w:spacing w:before="120" w:after="120"/>
        <w:rPr>
          <w:rFonts w:ascii="Calibri" w:hAnsi="Calibri"/>
          <w:sz w:val="22"/>
          <w:szCs w:val="22"/>
        </w:rPr>
      </w:pPr>
      <w:bookmarkStart w:id="2" w:name="_Hlk55567359"/>
      <w:r>
        <w:rPr>
          <w:rFonts w:ascii="Calibri" w:hAnsi="Calibri"/>
          <w:sz w:val="22"/>
          <w:szCs w:val="22"/>
        </w:rPr>
        <w:t xml:space="preserve">Members from Water Resources Regulatory Support </w:t>
      </w:r>
      <w:r w:rsidR="00932C0D">
        <w:rPr>
          <w:rFonts w:ascii="Calibri" w:hAnsi="Calibri"/>
          <w:sz w:val="22"/>
          <w:szCs w:val="22"/>
        </w:rPr>
        <w:t xml:space="preserve">in the </w:t>
      </w:r>
      <w:r>
        <w:rPr>
          <w:rFonts w:ascii="Calibri" w:hAnsi="Calibri"/>
          <w:sz w:val="22"/>
          <w:szCs w:val="22"/>
        </w:rPr>
        <w:t>Department of Agriculture, Water and the Environment provided a presentation on the Joint Industry Framework</w:t>
      </w:r>
      <w:r w:rsidR="00932C0D">
        <w:rPr>
          <w:rFonts w:ascii="Calibri" w:hAnsi="Calibri"/>
          <w:sz w:val="22"/>
          <w:szCs w:val="22"/>
        </w:rPr>
        <w:t>,</w:t>
      </w:r>
      <w:r>
        <w:rPr>
          <w:rFonts w:ascii="Calibri" w:hAnsi="Calibri"/>
          <w:sz w:val="22"/>
          <w:szCs w:val="22"/>
        </w:rPr>
        <w:t xml:space="preserve"> which is currently being developed for the longer-term management of cumulative impacts to water resources </w:t>
      </w:r>
      <w:r w:rsidR="00932C0D">
        <w:rPr>
          <w:rFonts w:ascii="Calibri" w:hAnsi="Calibri"/>
          <w:sz w:val="22"/>
          <w:szCs w:val="22"/>
        </w:rPr>
        <w:t xml:space="preserve">from coal seam gas development </w:t>
      </w:r>
      <w:r>
        <w:rPr>
          <w:rFonts w:ascii="Calibri" w:hAnsi="Calibri"/>
          <w:sz w:val="22"/>
          <w:szCs w:val="22"/>
        </w:rPr>
        <w:t xml:space="preserve">in the Surat Cumulative Management Area in Queensland. </w:t>
      </w:r>
    </w:p>
    <w:bookmarkEnd w:id="2"/>
    <w:p w14:paraId="1BCDDFCD" w14:textId="784639A3" w:rsidR="009221D3" w:rsidRPr="009D50E4" w:rsidRDefault="009221D3" w:rsidP="00A431C1">
      <w:pPr>
        <w:autoSpaceDE w:val="0"/>
        <w:autoSpaceDN w:val="0"/>
        <w:adjustRightInd w:val="0"/>
        <w:spacing w:before="120" w:after="120"/>
        <w:rPr>
          <w:rFonts w:ascii="Calibri" w:hAnsi="Calibri"/>
          <w:i/>
          <w:sz w:val="22"/>
          <w:szCs w:val="22"/>
          <w:u w:val="single"/>
        </w:rPr>
      </w:pPr>
      <w:r w:rsidRPr="009D50E4">
        <w:rPr>
          <w:rFonts w:ascii="Calibri" w:hAnsi="Calibri"/>
          <w:sz w:val="22"/>
          <w:szCs w:val="22"/>
          <w:u w:val="single"/>
        </w:rPr>
        <w:t xml:space="preserve">3.3 </w:t>
      </w:r>
      <w:r w:rsidR="00C54FCC">
        <w:rPr>
          <w:rFonts w:ascii="Calibri" w:hAnsi="Calibri"/>
          <w:sz w:val="22"/>
          <w:szCs w:val="22"/>
          <w:u w:val="single"/>
        </w:rPr>
        <w:t>G</w:t>
      </w:r>
      <w:r w:rsidR="0072767F">
        <w:rPr>
          <w:rFonts w:ascii="Calibri" w:hAnsi="Calibri"/>
          <w:sz w:val="22"/>
          <w:szCs w:val="22"/>
          <w:u w:val="single"/>
        </w:rPr>
        <w:t xml:space="preserve">roundwater </w:t>
      </w:r>
      <w:r w:rsidR="00C54FCC">
        <w:rPr>
          <w:rFonts w:ascii="Calibri" w:hAnsi="Calibri"/>
          <w:sz w:val="22"/>
          <w:szCs w:val="22"/>
          <w:u w:val="single"/>
        </w:rPr>
        <w:t>D</w:t>
      </w:r>
      <w:r w:rsidR="0072767F">
        <w:rPr>
          <w:rFonts w:ascii="Calibri" w:hAnsi="Calibri"/>
          <w:sz w:val="22"/>
          <w:szCs w:val="22"/>
          <w:u w:val="single"/>
        </w:rPr>
        <w:t xml:space="preserve">ependent </w:t>
      </w:r>
      <w:r w:rsidR="00C54FCC">
        <w:rPr>
          <w:rFonts w:ascii="Calibri" w:hAnsi="Calibri"/>
          <w:sz w:val="22"/>
          <w:szCs w:val="22"/>
          <w:u w:val="single"/>
        </w:rPr>
        <w:t>E</w:t>
      </w:r>
      <w:r w:rsidR="0072767F">
        <w:rPr>
          <w:rFonts w:ascii="Calibri" w:hAnsi="Calibri"/>
          <w:sz w:val="22"/>
          <w:szCs w:val="22"/>
          <w:u w:val="single"/>
        </w:rPr>
        <w:t>cosystems</w:t>
      </w:r>
      <w:r w:rsidR="0039014D">
        <w:rPr>
          <w:rFonts w:ascii="Calibri" w:hAnsi="Calibri"/>
          <w:sz w:val="22"/>
          <w:szCs w:val="22"/>
          <w:u w:val="single"/>
        </w:rPr>
        <w:t xml:space="preserve"> (GDE)</w:t>
      </w:r>
      <w:r w:rsidR="00C54FCC">
        <w:rPr>
          <w:rFonts w:ascii="Calibri" w:hAnsi="Calibri"/>
          <w:sz w:val="22"/>
          <w:szCs w:val="22"/>
          <w:u w:val="single"/>
        </w:rPr>
        <w:t xml:space="preserve"> Atlas</w:t>
      </w:r>
    </w:p>
    <w:p w14:paraId="1D31BB7D" w14:textId="64A1E04C" w:rsidR="00782610" w:rsidRPr="004A5FCB" w:rsidRDefault="002E2E27" w:rsidP="00A431C1">
      <w:pPr>
        <w:spacing w:before="120" w:after="120"/>
        <w:rPr>
          <w:sz w:val="22"/>
          <w:szCs w:val="22"/>
        </w:rPr>
      </w:pPr>
      <w:bookmarkStart w:id="3" w:name="_Hlk55567278"/>
      <w:r>
        <w:rPr>
          <w:sz w:val="22"/>
          <w:szCs w:val="22"/>
        </w:rPr>
        <w:t>Representatives from the Bureau of Meteorology</w:t>
      </w:r>
      <w:r w:rsidR="0036647C">
        <w:rPr>
          <w:sz w:val="22"/>
          <w:szCs w:val="22"/>
        </w:rPr>
        <w:t xml:space="preserve"> (BoM)</w:t>
      </w:r>
      <w:r>
        <w:rPr>
          <w:sz w:val="22"/>
          <w:szCs w:val="22"/>
        </w:rPr>
        <w:t xml:space="preserve"> provided a presentation on the GDE Atlas, Australia’s national repository of groundwater dependent ecosystems mapping. </w:t>
      </w:r>
    </w:p>
    <w:bookmarkEnd w:id="3"/>
    <w:p w14:paraId="6AE93D67" w14:textId="442149B6" w:rsidR="00981CBE" w:rsidRDefault="00981CBE" w:rsidP="00A431C1">
      <w:pPr>
        <w:spacing w:before="120" w:after="120"/>
        <w:rPr>
          <w:sz w:val="22"/>
          <w:szCs w:val="22"/>
          <w:u w:val="single"/>
        </w:rPr>
      </w:pPr>
      <w:r w:rsidRPr="009D50E4">
        <w:rPr>
          <w:sz w:val="22"/>
          <w:szCs w:val="22"/>
          <w:u w:val="single"/>
        </w:rPr>
        <w:t xml:space="preserve">3.4 </w:t>
      </w:r>
      <w:r w:rsidR="00C54FCC">
        <w:rPr>
          <w:sz w:val="22"/>
          <w:szCs w:val="22"/>
          <w:u w:val="single"/>
        </w:rPr>
        <w:t>Queensland Regulators Roundtable</w:t>
      </w:r>
    </w:p>
    <w:p w14:paraId="36A5E02D" w14:textId="5368D372" w:rsidR="002B3EBC" w:rsidRDefault="002B3EBC" w:rsidP="002B3EBC">
      <w:pPr>
        <w:rPr>
          <w:sz w:val="22"/>
          <w:szCs w:val="22"/>
        </w:rPr>
      </w:pPr>
      <w:bookmarkStart w:id="4" w:name="_Hlk55567247"/>
      <w:r w:rsidRPr="00B779E8">
        <w:rPr>
          <w:sz w:val="22"/>
          <w:szCs w:val="22"/>
        </w:rPr>
        <w:t xml:space="preserve">The </w:t>
      </w:r>
      <w:r>
        <w:rPr>
          <w:sz w:val="22"/>
          <w:szCs w:val="22"/>
        </w:rPr>
        <w:t xml:space="preserve">Committee </w:t>
      </w:r>
      <w:r w:rsidRPr="00B779E8">
        <w:rPr>
          <w:sz w:val="22"/>
          <w:szCs w:val="22"/>
        </w:rPr>
        <w:t xml:space="preserve">hosted </w:t>
      </w:r>
      <w:r>
        <w:rPr>
          <w:sz w:val="22"/>
          <w:szCs w:val="22"/>
        </w:rPr>
        <w:t xml:space="preserve">an informal discussion with invitees from the Queensland Department of Environment and Science and the Queensland Department of State Development, Tourism and Innovation. </w:t>
      </w:r>
      <w:r w:rsidRPr="00B779E8">
        <w:rPr>
          <w:sz w:val="22"/>
          <w:szCs w:val="22"/>
        </w:rPr>
        <w:t xml:space="preserve">The discussion covered various topics of mutual interest. </w:t>
      </w:r>
    </w:p>
    <w:bookmarkEnd w:id="0"/>
    <w:bookmarkEnd w:id="4"/>
    <w:p w14:paraId="7E026869" w14:textId="702ADEFC" w:rsidR="00A431C1" w:rsidRPr="0094790E" w:rsidRDefault="000C5FB6" w:rsidP="00A431C1">
      <w:pPr>
        <w:spacing w:before="120" w:after="120"/>
        <w:rPr>
          <w:rFonts w:cs="Arial"/>
          <w:b/>
          <w:sz w:val="22"/>
          <w:szCs w:val="22"/>
        </w:rPr>
      </w:pPr>
      <w:r>
        <w:rPr>
          <w:rFonts w:cs="Arial"/>
          <w:b/>
          <w:sz w:val="22"/>
          <w:szCs w:val="22"/>
        </w:rPr>
        <w:t xml:space="preserve">4. </w:t>
      </w:r>
      <w:r w:rsidR="00A431C1" w:rsidRPr="0094790E">
        <w:rPr>
          <w:rFonts w:cs="Arial"/>
          <w:b/>
          <w:sz w:val="22"/>
          <w:szCs w:val="22"/>
        </w:rPr>
        <w:t>Close of Meeting</w:t>
      </w:r>
    </w:p>
    <w:p w14:paraId="3D6C8C97" w14:textId="77777777" w:rsidR="00A431C1" w:rsidRDefault="00A431C1" w:rsidP="00A431C1">
      <w:pPr>
        <w:tabs>
          <w:tab w:val="left" w:pos="426"/>
        </w:tabs>
        <w:spacing w:before="120" w:after="120"/>
        <w:rPr>
          <w:rFonts w:cs="Arial"/>
          <w:sz w:val="22"/>
          <w:szCs w:val="22"/>
        </w:rPr>
      </w:pPr>
      <w:r w:rsidRPr="0094790E">
        <w:rPr>
          <w:rFonts w:cs="Arial"/>
          <w:sz w:val="22"/>
          <w:szCs w:val="22"/>
        </w:rPr>
        <w:t xml:space="preserve">The Chair thanked everyone for their contribution to the meeting. </w:t>
      </w:r>
    </w:p>
    <w:p w14:paraId="085A4DDB" w14:textId="21694544"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meeting closed </w:t>
      </w:r>
      <w:r w:rsidRPr="005A15F4">
        <w:rPr>
          <w:rFonts w:cs="Arial"/>
          <w:sz w:val="22"/>
          <w:szCs w:val="22"/>
        </w:rPr>
        <w:t xml:space="preserve">at </w:t>
      </w:r>
      <w:r w:rsidR="00621D33">
        <w:rPr>
          <w:rFonts w:cs="Arial"/>
          <w:sz w:val="22"/>
          <w:szCs w:val="22"/>
        </w:rPr>
        <w:t>4</w:t>
      </w:r>
      <w:r w:rsidRPr="005A15F4">
        <w:rPr>
          <w:rFonts w:cs="Arial"/>
          <w:sz w:val="22"/>
          <w:szCs w:val="22"/>
        </w:rPr>
        <w:t>.</w:t>
      </w:r>
      <w:r w:rsidR="005A15F4" w:rsidRPr="005A15F4">
        <w:rPr>
          <w:rFonts w:cs="Arial"/>
          <w:sz w:val="22"/>
          <w:szCs w:val="22"/>
        </w:rPr>
        <w:t>00</w:t>
      </w:r>
      <w:r w:rsidRPr="005A15F4">
        <w:rPr>
          <w:rFonts w:cs="Arial"/>
          <w:sz w:val="22"/>
          <w:szCs w:val="22"/>
        </w:rPr>
        <w:t xml:space="preserve"> pm</w:t>
      </w:r>
      <w:r w:rsidR="00BA6A6E">
        <w:rPr>
          <w:rFonts w:cs="Arial"/>
          <w:sz w:val="22"/>
          <w:szCs w:val="22"/>
        </w:rPr>
        <w:t xml:space="preserve"> AEDT</w:t>
      </w:r>
      <w:r w:rsidRPr="0094790E">
        <w:rPr>
          <w:rFonts w:cs="Arial"/>
          <w:sz w:val="22"/>
          <w:szCs w:val="22"/>
        </w:rPr>
        <w:t xml:space="preserve"> on Thursday </w:t>
      </w:r>
      <w:r w:rsidR="00343D3C">
        <w:rPr>
          <w:rFonts w:cs="Arial"/>
          <w:sz w:val="22"/>
          <w:szCs w:val="22"/>
        </w:rPr>
        <w:t>5</w:t>
      </w:r>
      <w:r w:rsidR="009221D3">
        <w:rPr>
          <w:rFonts w:cs="Arial"/>
          <w:sz w:val="22"/>
          <w:szCs w:val="22"/>
        </w:rPr>
        <w:t xml:space="preserve"> </w:t>
      </w:r>
      <w:r w:rsidR="00343D3C">
        <w:rPr>
          <w:rFonts w:cs="Arial"/>
          <w:sz w:val="22"/>
          <w:szCs w:val="22"/>
        </w:rPr>
        <w:t>November</w:t>
      </w:r>
      <w:r w:rsidR="009221D3">
        <w:rPr>
          <w:rFonts w:cs="Arial"/>
          <w:sz w:val="22"/>
          <w:szCs w:val="22"/>
        </w:rPr>
        <w:t xml:space="preserve"> </w:t>
      </w:r>
      <w:r w:rsidR="00032B27">
        <w:rPr>
          <w:rFonts w:cs="Arial"/>
          <w:sz w:val="22"/>
          <w:szCs w:val="22"/>
        </w:rPr>
        <w:t>2020</w:t>
      </w:r>
      <w:r w:rsidRPr="0094790E">
        <w:rPr>
          <w:rFonts w:cs="Arial"/>
          <w:sz w:val="22"/>
          <w:szCs w:val="22"/>
        </w:rPr>
        <w:t>.</w:t>
      </w:r>
    </w:p>
    <w:p w14:paraId="0B698B9A" w14:textId="77777777" w:rsidR="00A431C1" w:rsidRPr="0094790E" w:rsidRDefault="00A431C1" w:rsidP="00A431C1">
      <w:pPr>
        <w:tabs>
          <w:tab w:val="left" w:pos="426"/>
        </w:tabs>
        <w:spacing w:before="120" w:after="120"/>
        <w:rPr>
          <w:rFonts w:cs="Arial"/>
          <w:b/>
          <w:sz w:val="22"/>
          <w:szCs w:val="22"/>
        </w:rPr>
      </w:pPr>
      <w:r w:rsidRPr="0094790E">
        <w:rPr>
          <w:rFonts w:cs="Arial"/>
          <w:b/>
          <w:sz w:val="22"/>
          <w:szCs w:val="22"/>
        </w:rPr>
        <w:t>Next Meeting</w:t>
      </w:r>
    </w:p>
    <w:p w14:paraId="6B1D3988" w14:textId="604C9D7A" w:rsidR="00A431C1" w:rsidRPr="0094790E" w:rsidRDefault="00A431C1" w:rsidP="00A431C1">
      <w:pPr>
        <w:tabs>
          <w:tab w:val="left" w:pos="426"/>
        </w:tabs>
        <w:spacing w:before="120" w:after="120"/>
        <w:rPr>
          <w:rFonts w:cs="Arial"/>
          <w:sz w:val="22"/>
          <w:szCs w:val="22"/>
        </w:rPr>
      </w:pPr>
      <w:r w:rsidRPr="004A3A92">
        <w:rPr>
          <w:rFonts w:cs="Arial"/>
          <w:sz w:val="22"/>
          <w:szCs w:val="22"/>
        </w:rPr>
        <w:t xml:space="preserve">The next meeting is scheduled for </w:t>
      </w:r>
      <w:r w:rsidR="00727AFA">
        <w:rPr>
          <w:rFonts w:cs="Arial"/>
          <w:sz w:val="22"/>
          <w:szCs w:val="22"/>
        </w:rPr>
        <w:t xml:space="preserve">the second week of </w:t>
      </w:r>
      <w:r w:rsidR="00343D3C">
        <w:rPr>
          <w:rFonts w:cs="Arial"/>
          <w:sz w:val="22"/>
          <w:szCs w:val="22"/>
        </w:rPr>
        <w:t>December</w:t>
      </w:r>
      <w:r w:rsidR="009221D3" w:rsidRPr="004A3A92">
        <w:rPr>
          <w:rFonts w:cs="Arial"/>
          <w:sz w:val="22"/>
          <w:szCs w:val="22"/>
        </w:rPr>
        <w:t xml:space="preserve"> </w:t>
      </w:r>
      <w:r w:rsidR="00032B27" w:rsidRPr="004A3A92">
        <w:rPr>
          <w:rFonts w:cs="Arial"/>
          <w:sz w:val="22"/>
          <w:szCs w:val="22"/>
        </w:rPr>
        <w:t>2020</w:t>
      </w:r>
      <w:r w:rsidRPr="004A3A92">
        <w:rPr>
          <w:rFonts w:cs="Arial"/>
          <w:sz w:val="22"/>
          <w:szCs w:val="22"/>
        </w:rPr>
        <w:t xml:space="preserve">, </w:t>
      </w:r>
      <w:r w:rsidR="00032B27" w:rsidRPr="004A3A92">
        <w:rPr>
          <w:rFonts w:cs="Arial"/>
          <w:sz w:val="22"/>
          <w:szCs w:val="22"/>
        </w:rPr>
        <w:t xml:space="preserve">to be held via </w:t>
      </w:r>
      <w:r w:rsidR="004A3A92">
        <w:rPr>
          <w:rFonts w:cs="Arial"/>
          <w:sz w:val="22"/>
          <w:szCs w:val="22"/>
        </w:rPr>
        <w:t>video</w:t>
      </w:r>
      <w:r w:rsidR="00032B27" w:rsidRPr="004A3A92">
        <w:rPr>
          <w:rFonts w:cs="Arial"/>
          <w:sz w:val="22"/>
          <w:szCs w:val="22"/>
        </w:rPr>
        <w:t>conference</w:t>
      </w:r>
      <w:r w:rsidRPr="004A3A92">
        <w:rPr>
          <w:rFonts w:cs="Arial"/>
          <w:sz w:val="22"/>
          <w:szCs w:val="22"/>
        </w:rPr>
        <w:t>.</w:t>
      </w:r>
    </w:p>
    <w:p w14:paraId="5B350526" w14:textId="77777777" w:rsidR="00A431C1" w:rsidRDefault="00A431C1" w:rsidP="00A431C1">
      <w:pPr>
        <w:tabs>
          <w:tab w:val="left" w:pos="426"/>
        </w:tabs>
        <w:spacing w:before="120" w:after="120"/>
        <w:rPr>
          <w:rFonts w:cs="Arial"/>
          <w:sz w:val="22"/>
          <w:szCs w:val="22"/>
        </w:rPr>
      </w:pPr>
    </w:p>
    <w:p w14:paraId="1C136EA1" w14:textId="2DF338E3" w:rsidR="00A431C1" w:rsidRDefault="00A431C1" w:rsidP="00A431C1">
      <w:pPr>
        <w:tabs>
          <w:tab w:val="left" w:pos="426"/>
        </w:tabs>
        <w:spacing w:before="120" w:after="120"/>
        <w:rPr>
          <w:rFonts w:cs="Arial"/>
          <w:sz w:val="22"/>
          <w:szCs w:val="22"/>
        </w:rPr>
      </w:pPr>
      <w:r w:rsidRPr="00951DF4">
        <w:rPr>
          <w:rFonts w:cs="Arial"/>
          <w:sz w:val="22"/>
          <w:szCs w:val="22"/>
        </w:rPr>
        <w:t>Minutes confirmed as true and correct:</w:t>
      </w:r>
    </w:p>
    <w:p w14:paraId="6D845D04" w14:textId="07D173E6" w:rsidR="00951DF4" w:rsidRDefault="00951DF4" w:rsidP="00A431C1">
      <w:pPr>
        <w:tabs>
          <w:tab w:val="left" w:pos="426"/>
        </w:tabs>
        <w:spacing w:before="120" w:after="120"/>
        <w:rPr>
          <w:rFonts w:cs="Arial"/>
          <w:sz w:val="22"/>
          <w:szCs w:val="22"/>
        </w:rPr>
      </w:pPr>
      <w:r>
        <w:rPr>
          <w:rFonts w:cs="Arial"/>
          <w:sz w:val="22"/>
          <w:szCs w:val="22"/>
        </w:rPr>
        <w:t>Dr Chris Pigram AM, FTSE</w:t>
      </w:r>
    </w:p>
    <w:p w14:paraId="0957E572" w14:textId="03D4345E" w:rsidR="00951DF4" w:rsidRDefault="00951DF4" w:rsidP="00A431C1">
      <w:pPr>
        <w:tabs>
          <w:tab w:val="left" w:pos="426"/>
        </w:tabs>
        <w:spacing w:before="120" w:after="120"/>
        <w:rPr>
          <w:rFonts w:cs="Arial"/>
          <w:sz w:val="22"/>
          <w:szCs w:val="22"/>
        </w:rPr>
      </w:pPr>
      <w:r>
        <w:rPr>
          <w:rFonts w:cs="Arial"/>
          <w:sz w:val="22"/>
          <w:szCs w:val="22"/>
        </w:rPr>
        <w:t>IESC Chair</w:t>
      </w:r>
    </w:p>
    <w:p w14:paraId="7EE9AD3F" w14:textId="1183332B" w:rsidR="00951DF4" w:rsidRDefault="00951DF4" w:rsidP="00A431C1">
      <w:pPr>
        <w:tabs>
          <w:tab w:val="left" w:pos="426"/>
        </w:tabs>
        <w:spacing w:before="120" w:after="120"/>
        <w:rPr>
          <w:rFonts w:cs="Arial"/>
          <w:sz w:val="22"/>
          <w:szCs w:val="22"/>
        </w:rPr>
      </w:pPr>
      <w:r>
        <w:rPr>
          <w:rFonts w:cs="Arial"/>
          <w:sz w:val="22"/>
          <w:szCs w:val="22"/>
        </w:rPr>
        <w:t>17 November 2020</w:t>
      </w:r>
    </w:p>
    <w:p w14:paraId="7BF5E00C" w14:textId="6547FE0F" w:rsidR="00951DF4" w:rsidRPr="00814F08" w:rsidRDefault="00951DF4" w:rsidP="000868E5">
      <w:pPr>
        <w:spacing w:after="0"/>
        <w:rPr>
          <w:rFonts w:ascii="Calibri" w:hAnsi="Calibri" w:cs="Arial"/>
          <w:sz w:val="22"/>
          <w:szCs w:val="22"/>
        </w:rPr>
      </w:pPr>
    </w:p>
    <w:sectPr w:rsidR="00951DF4" w:rsidRPr="00814F08" w:rsidSect="007657C0">
      <w:headerReference w:type="even" r:id="rId10"/>
      <w:headerReference w:type="default" r:id="rId11"/>
      <w:footerReference w:type="default" r:id="rId12"/>
      <w:headerReference w:type="first" r:id="rId13"/>
      <w:footerReference w:type="first" r:id="rId14"/>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6824F" w14:textId="77777777" w:rsidR="007657C0" w:rsidRDefault="007657C0">
      <w:pPr>
        <w:spacing w:after="0"/>
      </w:pPr>
      <w:r>
        <w:separator/>
      </w:r>
    </w:p>
  </w:endnote>
  <w:endnote w:type="continuationSeparator" w:id="0">
    <w:p w14:paraId="20329170" w14:textId="77777777" w:rsidR="007657C0" w:rsidRDefault="007657C0">
      <w:pPr>
        <w:spacing w:after="0"/>
      </w:pPr>
      <w:r>
        <w:continuationSeparator/>
      </w:r>
    </w:p>
  </w:endnote>
  <w:endnote w:type="continuationNotice" w:id="1">
    <w:p w14:paraId="11356188" w14:textId="77777777" w:rsidR="009D31AC" w:rsidRDefault="009D31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806347"/>
      <w:docPartObj>
        <w:docPartGallery w:val="Page Numbers (Bottom of Page)"/>
        <w:docPartUnique/>
      </w:docPartObj>
    </w:sdtPr>
    <w:sdtEndPr>
      <w:rPr>
        <w:noProof/>
      </w:rPr>
    </w:sdtEndPr>
    <w:sdtContent>
      <w:p w14:paraId="53687818" w14:textId="77777777" w:rsidR="007657C0" w:rsidRDefault="007657C0">
        <w:pPr>
          <w:pStyle w:val="Footer"/>
          <w:jc w:val="right"/>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69D41DF6" w14:textId="77777777" w:rsidR="007657C0" w:rsidRDefault="005134C1">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503349"/>
      <w:docPartObj>
        <w:docPartGallery w:val="Page Numbers (Bottom of Page)"/>
        <w:docPartUnique/>
      </w:docPartObj>
    </w:sdtPr>
    <w:sdtEndPr>
      <w:rPr>
        <w:noProof/>
      </w:rPr>
    </w:sdtEndPr>
    <w:sdtContent>
      <w:p w14:paraId="0CCA5B04" w14:textId="77777777" w:rsidR="007657C0" w:rsidRDefault="007657C0">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7777777" w:rsidR="007657C0" w:rsidRPr="00C121F8" w:rsidRDefault="007657C0" w:rsidP="007657C0">
                              <w:pPr>
                                <w:pStyle w:val="Tabletext"/>
                              </w:pPr>
                              <w:r w:rsidRPr="00C121F8">
                                <w:t>GPO Box 787, Canberra ACT 2601     |     Email: IESCSecretariat@environment.gov.au     |     Website: www.iesc.environment.gov.au</w:t>
                              </w:r>
                            </w:p>
                            <w:p w14:paraId="7ADFC284" w14:textId="77777777" w:rsidR="007657C0" w:rsidRPr="00C121F8" w:rsidRDefault="007657C0" w:rsidP="007657C0">
                              <w:pPr>
                                <w:pStyle w:val="Tabletext"/>
                              </w:pPr>
                              <w:r w:rsidRPr="00C121F8">
                                <w:t xml:space="preserve">This initiative is funded by the Australian Government Department of </w:t>
                              </w:r>
                              <w:r>
                                <w:t>the</w:t>
                              </w:r>
                              <w:r w:rsidRPr="00C121F8">
                                <w:t xml:space="preserve"> Environment</w:t>
                              </w:r>
                              <w:r>
                                <w:t xml:space="preserve"> and Energy</w:t>
                              </w:r>
                            </w:p>
                            <w:p w14:paraId="7536303F" w14:textId="77777777" w:rsidR="007657C0" w:rsidRDefault="007657C0" w:rsidP="00765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" filled="f" stroked="f">
                  <v:textbox>
                    <w:txbxContent>
                      <w:p w14:paraId="57588B2B" w14:textId="77777777" w:rsidR="007657C0" w:rsidRPr="00C121F8" w:rsidRDefault="007657C0" w:rsidP="007657C0">
                        <w:pPr>
                          <w:pStyle w:val="Tabletext"/>
                        </w:pPr>
                        <w:r w:rsidRPr="00C121F8">
                          <w:t>GPO Box 787, Canberra ACT 2601     |     Email: IESCSecretariat@environment.gov.au     |     Website: www.iesc.environment.gov.au</w:t>
                        </w:r>
                      </w:p>
                      <w:p w14:paraId="7ADFC284" w14:textId="77777777" w:rsidR="007657C0" w:rsidRPr="00C121F8" w:rsidRDefault="007657C0" w:rsidP="007657C0">
                        <w:pPr>
                          <w:pStyle w:val="Tabletext"/>
                        </w:pPr>
                        <w:r w:rsidRPr="00C121F8">
                          <w:t xml:space="preserve">This initiative is funded by the Australian Government Department of </w:t>
                        </w:r>
                        <w:r>
                          <w:t>the</w:t>
                        </w:r>
                        <w:r w:rsidRPr="00C121F8">
                          <w:t xml:space="preserve"> Environment</w:t>
                        </w:r>
                        <w:r>
                          <w:t xml:space="preserve"> and Energy</w:t>
                        </w:r>
                      </w:p>
                      <w:p w14:paraId="7536303F" w14:textId="77777777" w:rsidR="007657C0" w:rsidRDefault="007657C0" w:rsidP="007657C0"/>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7657C0" w:rsidRDefault="0076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F5C00" w14:textId="77777777" w:rsidR="007657C0" w:rsidRDefault="007657C0">
      <w:pPr>
        <w:spacing w:after="0"/>
      </w:pPr>
      <w:r>
        <w:separator/>
      </w:r>
    </w:p>
  </w:footnote>
  <w:footnote w:type="continuationSeparator" w:id="0">
    <w:p w14:paraId="0A8CA6CB" w14:textId="77777777" w:rsidR="007657C0" w:rsidRDefault="007657C0">
      <w:pPr>
        <w:spacing w:after="0"/>
      </w:pPr>
      <w:r>
        <w:continuationSeparator/>
      </w:r>
    </w:p>
  </w:footnote>
  <w:footnote w:type="continuationNotice" w:id="1">
    <w:p w14:paraId="6399B32C" w14:textId="77777777" w:rsidR="009D31AC" w:rsidRDefault="009D31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B7EE" w14:textId="77777777" w:rsidR="007657C0" w:rsidRDefault="007657C0" w:rsidP="007657C0">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7657C0" w:rsidRDefault="007657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5D1" w14:textId="77777777" w:rsidR="007657C0" w:rsidRDefault="007657C0">
    <w:pPr>
      <w:pStyle w:val="Header"/>
    </w:pPr>
  </w:p>
  <w:p w14:paraId="7146A1BE" w14:textId="77777777" w:rsidR="007657C0" w:rsidRDefault="00765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8BD5" w14:textId="77777777" w:rsidR="007657C0" w:rsidRDefault="007657C0">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7AE1610"/>
    <w:multiLevelType w:val="multilevel"/>
    <w:tmpl w:val="535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B42AE"/>
    <w:multiLevelType w:val="hybridMultilevel"/>
    <w:tmpl w:val="FDAEC76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2"/>
  </w:num>
  <w:num w:numId="5">
    <w:abstractNumId w:val="7"/>
  </w:num>
  <w:num w:numId="6">
    <w:abstractNumId w:val="3"/>
  </w:num>
  <w:num w:numId="7">
    <w:abstractNumId w:val="6"/>
  </w:num>
  <w:num w:numId="8">
    <w:abstractNumId w:val="5"/>
  </w:num>
  <w:num w:numId="9">
    <w:abstractNumId w:val="1"/>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3723"/>
    <w:rsid w:val="00013C02"/>
    <w:rsid w:val="00032B27"/>
    <w:rsid w:val="000345C5"/>
    <w:rsid w:val="00034896"/>
    <w:rsid w:val="00064A13"/>
    <w:rsid w:val="00067F6B"/>
    <w:rsid w:val="000868E5"/>
    <w:rsid w:val="00097381"/>
    <w:rsid w:val="000A0B9C"/>
    <w:rsid w:val="000A18E6"/>
    <w:rsid w:val="000C5FB6"/>
    <w:rsid w:val="000C6146"/>
    <w:rsid w:val="000D1B94"/>
    <w:rsid w:val="000D470B"/>
    <w:rsid w:val="000F0F4D"/>
    <w:rsid w:val="000F22AB"/>
    <w:rsid w:val="00105F85"/>
    <w:rsid w:val="00112565"/>
    <w:rsid w:val="00113692"/>
    <w:rsid w:val="00140FBE"/>
    <w:rsid w:val="00150991"/>
    <w:rsid w:val="001B1B11"/>
    <w:rsid w:val="001B2EC2"/>
    <w:rsid w:val="001B546E"/>
    <w:rsid w:val="001D3686"/>
    <w:rsid w:val="001D41CF"/>
    <w:rsid w:val="001D448B"/>
    <w:rsid w:val="001E3F88"/>
    <w:rsid w:val="001F7B2F"/>
    <w:rsid w:val="0020292B"/>
    <w:rsid w:val="00212865"/>
    <w:rsid w:val="00215CCD"/>
    <w:rsid w:val="00231899"/>
    <w:rsid w:val="0024082B"/>
    <w:rsid w:val="00251D86"/>
    <w:rsid w:val="0025380A"/>
    <w:rsid w:val="00272FDF"/>
    <w:rsid w:val="002871BB"/>
    <w:rsid w:val="00290A7A"/>
    <w:rsid w:val="00296033"/>
    <w:rsid w:val="002B3EBC"/>
    <w:rsid w:val="002E2E27"/>
    <w:rsid w:val="00343D3C"/>
    <w:rsid w:val="003651FE"/>
    <w:rsid w:val="0036647C"/>
    <w:rsid w:val="0039014D"/>
    <w:rsid w:val="003960AB"/>
    <w:rsid w:val="003A162B"/>
    <w:rsid w:val="003B7062"/>
    <w:rsid w:val="003D3D31"/>
    <w:rsid w:val="003E14F8"/>
    <w:rsid w:val="003E36BC"/>
    <w:rsid w:val="003E451E"/>
    <w:rsid w:val="003F50E9"/>
    <w:rsid w:val="00406417"/>
    <w:rsid w:val="0047031F"/>
    <w:rsid w:val="004760D1"/>
    <w:rsid w:val="004A3A92"/>
    <w:rsid w:val="004A5FCB"/>
    <w:rsid w:val="004C3B16"/>
    <w:rsid w:val="004C56E9"/>
    <w:rsid w:val="004E7196"/>
    <w:rsid w:val="0050053D"/>
    <w:rsid w:val="00506158"/>
    <w:rsid w:val="005134C1"/>
    <w:rsid w:val="00526B8E"/>
    <w:rsid w:val="005613F5"/>
    <w:rsid w:val="0057539D"/>
    <w:rsid w:val="005763E9"/>
    <w:rsid w:val="0057652B"/>
    <w:rsid w:val="00581CB4"/>
    <w:rsid w:val="005A15F4"/>
    <w:rsid w:val="005D3B5F"/>
    <w:rsid w:val="005E33BF"/>
    <w:rsid w:val="005E48CE"/>
    <w:rsid w:val="00603B22"/>
    <w:rsid w:val="0061163C"/>
    <w:rsid w:val="0061281B"/>
    <w:rsid w:val="00621D33"/>
    <w:rsid w:val="00633768"/>
    <w:rsid w:val="00635AC4"/>
    <w:rsid w:val="00655CB7"/>
    <w:rsid w:val="006724F2"/>
    <w:rsid w:val="006A585B"/>
    <w:rsid w:val="006B59FD"/>
    <w:rsid w:val="006C6D06"/>
    <w:rsid w:val="007017D7"/>
    <w:rsid w:val="0072767F"/>
    <w:rsid w:val="00727AFA"/>
    <w:rsid w:val="00737666"/>
    <w:rsid w:val="00741312"/>
    <w:rsid w:val="00752024"/>
    <w:rsid w:val="00764095"/>
    <w:rsid w:val="007657C0"/>
    <w:rsid w:val="00782610"/>
    <w:rsid w:val="007C721F"/>
    <w:rsid w:val="007D263A"/>
    <w:rsid w:val="007F5761"/>
    <w:rsid w:val="00814F08"/>
    <w:rsid w:val="00844502"/>
    <w:rsid w:val="00851F40"/>
    <w:rsid w:val="0085261E"/>
    <w:rsid w:val="00854655"/>
    <w:rsid w:val="00864808"/>
    <w:rsid w:val="008A04F5"/>
    <w:rsid w:val="008A38F0"/>
    <w:rsid w:val="008D6B24"/>
    <w:rsid w:val="00903FC9"/>
    <w:rsid w:val="009221D3"/>
    <w:rsid w:val="009261FD"/>
    <w:rsid w:val="00930AE1"/>
    <w:rsid w:val="00932C0D"/>
    <w:rsid w:val="009448C8"/>
    <w:rsid w:val="009506A4"/>
    <w:rsid w:val="00951DF4"/>
    <w:rsid w:val="00954280"/>
    <w:rsid w:val="00973F84"/>
    <w:rsid w:val="00974FC8"/>
    <w:rsid w:val="00981CBE"/>
    <w:rsid w:val="009958AC"/>
    <w:rsid w:val="009A69FC"/>
    <w:rsid w:val="009B575F"/>
    <w:rsid w:val="009C1628"/>
    <w:rsid w:val="009C221B"/>
    <w:rsid w:val="009D31AC"/>
    <w:rsid w:val="009D3C73"/>
    <w:rsid w:val="009D50E4"/>
    <w:rsid w:val="009E3618"/>
    <w:rsid w:val="00A11D36"/>
    <w:rsid w:val="00A431C1"/>
    <w:rsid w:val="00A43247"/>
    <w:rsid w:val="00A60FFE"/>
    <w:rsid w:val="00A659E1"/>
    <w:rsid w:val="00AA13CA"/>
    <w:rsid w:val="00AC3560"/>
    <w:rsid w:val="00AE7237"/>
    <w:rsid w:val="00AF719B"/>
    <w:rsid w:val="00B34B26"/>
    <w:rsid w:val="00B60BAA"/>
    <w:rsid w:val="00B779E8"/>
    <w:rsid w:val="00B92EF9"/>
    <w:rsid w:val="00B93E0F"/>
    <w:rsid w:val="00BA6A6E"/>
    <w:rsid w:val="00BB4074"/>
    <w:rsid w:val="00BD2C80"/>
    <w:rsid w:val="00BF5029"/>
    <w:rsid w:val="00C226FC"/>
    <w:rsid w:val="00C3268D"/>
    <w:rsid w:val="00C46472"/>
    <w:rsid w:val="00C54FCC"/>
    <w:rsid w:val="00C7280B"/>
    <w:rsid w:val="00C76F46"/>
    <w:rsid w:val="00C77EE0"/>
    <w:rsid w:val="00C80A85"/>
    <w:rsid w:val="00C86620"/>
    <w:rsid w:val="00C86626"/>
    <w:rsid w:val="00C90975"/>
    <w:rsid w:val="00CC2554"/>
    <w:rsid w:val="00D14EA4"/>
    <w:rsid w:val="00D2502E"/>
    <w:rsid w:val="00D30EA0"/>
    <w:rsid w:val="00D50AC0"/>
    <w:rsid w:val="00D67847"/>
    <w:rsid w:val="00D73792"/>
    <w:rsid w:val="00D81B1B"/>
    <w:rsid w:val="00D83A97"/>
    <w:rsid w:val="00D928A3"/>
    <w:rsid w:val="00DB4C21"/>
    <w:rsid w:val="00DC4ABC"/>
    <w:rsid w:val="00DD1897"/>
    <w:rsid w:val="00DD45E8"/>
    <w:rsid w:val="00DD49EA"/>
    <w:rsid w:val="00DD7EAD"/>
    <w:rsid w:val="00DD7FDC"/>
    <w:rsid w:val="00E175A5"/>
    <w:rsid w:val="00E225FB"/>
    <w:rsid w:val="00E3150B"/>
    <w:rsid w:val="00E337D4"/>
    <w:rsid w:val="00E570F2"/>
    <w:rsid w:val="00E71CE4"/>
    <w:rsid w:val="00E73C4F"/>
    <w:rsid w:val="00E77FC5"/>
    <w:rsid w:val="00EB6BF7"/>
    <w:rsid w:val="00EF07E2"/>
    <w:rsid w:val="00F37885"/>
    <w:rsid w:val="00F60768"/>
    <w:rsid w:val="00F86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styleId="UnresolvedMention">
    <w:name w:val="Unresolved Mention"/>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customStyle="1" w:styleId="Para12">
    <w:name w:val="Para 12"/>
    <w:basedOn w:val="Normal"/>
    <w:uiPriority w:val="99"/>
    <w:rsid w:val="009C221B"/>
    <w:pPr>
      <w:spacing w:after="240"/>
    </w:pPr>
    <w:rPr>
      <w:rFonts w:ascii="Times New Roman" w:eastAsia="Times New Roman" w:hAnsi="Times New Roman" w:cs="Times New Roman"/>
      <w:color w:val="00000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050243">
      <w:bodyDiv w:val="1"/>
      <w:marLeft w:val="0"/>
      <w:marRight w:val="0"/>
      <w:marTop w:val="0"/>
      <w:marBottom w:val="0"/>
      <w:divBdr>
        <w:top w:val="none" w:sz="0" w:space="0" w:color="auto"/>
        <w:left w:val="none" w:sz="0" w:space="0" w:color="auto"/>
        <w:bottom w:val="none" w:sz="0" w:space="0" w:color="auto"/>
        <w:right w:val="none" w:sz="0" w:space="0" w:color="auto"/>
      </w:divBdr>
    </w:div>
    <w:div w:id="1182090081">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8B422-FEE6-4E8C-8973-0CC02F6E5539}">
  <ds:schemaRefs>
    <ds:schemaRef ds:uri="http://schemas.microsoft.com/sharepoint/v3/contenttype/forms"/>
  </ds:schemaRefs>
</ds:datastoreItem>
</file>

<file path=customXml/itemProps2.xml><?xml version="1.0" encoding="utf-8"?>
<ds:datastoreItem xmlns:ds="http://schemas.openxmlformats.org/officeDocument/2006/customXml" ds:itemID="{426F4F67-628B-449E-B64E-43846A7A6B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7ce04e-ea5d-4d46-bab0-39b1fa6a6f36"/>
    <ds:schemaRef ds:uri="http://www.w3.org/XML/1998/namespace"/>
    <ds:schemaRef ds:uri="http://purl.org/dc/dcmitype/"/>
  </ds:schemaRefs>
</ds:datastoreItem>
</file>

<file path=customXml/itemProps3.xml><?xml version="1.0" encoding="utf-8"?>
<ds:datastoreItem xmlns:ds="http://schemas.openxmlformats.org/officeDocument/2006/customXml" ds:itemID="{348666A0-A67A-4F38-B15E-66517F62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IESC Meeting 71 Minutes 5 November 2020</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Meeting 71 Minutes 5 November 2020</dc:title>
  <dc:subject/>
  <dc:creator>IESC</dc:creator>
  <cp:keywords/>
  <dc:description/>
  <cp:lastModifiedBy>Lien Nguyen</cp:lastModifiedBy>
  <cp:revision>3</cp:revision>
  <dcterms:created xsi:type="dcterms:W3CDTF">2020-11-23T21:33:00Z</dcterms:created>
  <dcterms:modified xsi:type="dcterms:W3CDTF">2020-11-24T01:49:00Z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{6844a439-7b6f-4fdb-9751-43eac09a9dec}</vt:lpwstr>
  </property>
  <property fmtid="{D5CDD505-2E9C-101B-9397-08002B2CF9AE}" pid="7" name="RecordPoint_ActiveItemWebId">
    <vt:lpwstr>{aa3e7952-617a-4d1d-acc5-2dff72d3e0ca}</vt:lpwstr>
  </property>
  <property fmtid="{D5CDD505-2E9C-101B-9397-08002B2CF9AE}" pid="8" name="RecordPoint_RecordNumberSubmitted">
    <vt:lpwstr>003580929</vt:lpwstr>
  </property>
  <property fmtid="{D5CDD505-2E9C-101B-9397-08002B2CF9AE}" pid="9" name="RecordPoint_SubmissionCompleted">
    <vt:lpwstr>2020-11-23T17:05:58.5700782+11:00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